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32CF5" w14:textId="77777777" w:rsidR="00FE479E" w:rsidRDefault="00FE479E"/>
    <w:p w14:paraId="74F09096" w14:textId="77777777" w:rsidR="001533BA" w:rsidRDefault="001533BA"/>
    <w:p w14:paraId="4BE7C5AD" w14:textId="77777777" w:rsidR="001533BA" w:rsidRDefault="001533BA"/>
    <w:tbl>
      <w:tblPr>
        <w:tblW w:w="9889" w:type="dxa"/>
        <w:tblLayout w:type="fixed"/>
        <w:tblLook w:val="0000" w:firstRow="0" w:lastRow="0" w:firstColumn="0" w:lastColumn="0" w:noHBand="0" w:noVBand="0"/>
      </w:tblPr>
      <w:tblGrid>
        <w:gridCol w:w="3348"/>
        <w:gridCol w:w="1980"/>
        <w:gridCol w:w="4561"/>
      </w:tblGrid>
      <w:tr w:rsidR="001533BA" w:rsidRPr="001533BA" w14:paraId="7E460A4B" w14:textId="77777777" w:rsidTr="00793CC5">
        <w:trPr>
          <w:cantSplit/>
        </w:trPr>
        <w:tc>
          <w:tcPr>
            <w:tcW w:w="3348" w:type="dxa"/>
          </w:tcPr>
          <w:p w14:paraId="15974901" w14:textId="77777777" w:rsidR="001533BA" w:rsidRPr="001533BA" w:rsidRDefault="0090150D" w:rsidP="001533BA">
            <w:pPr>
              <w:spacing w:after="0" w:line="240" w:lineRule="auto"/>
              <w:jc w:val="both"/>
              <w:rPr>
                <w:rFonts w:ascii="Times New Roman" w:eastAsia="Times New Roman" w:hAnsi="Times New Roman"/>
                <w:sz w:val="24"/>
                <w:szCs w:val="24"/>
              </w:rPr>
            </w:pPr>
            <w:r w:rsidRPr="00644F65">
              <w:rPr>
                <w:rFonts w:ascii="Times New Roman" w:eastAsia="Times New Roman" w:hAnsi="Times New Roman"/>
                <w:sz w:val="24"/>
                <w:szCs w:val="24"/>
              </w:rPr>
              <w:t>Pasvalio rajono savivaldybės Kontrolės ir audito tarnybai</w:t>
            </w:r>
          </w:p>
        </w:tc>
        <w:tc>
          <w:tcPr>
            <w:tcW w:w="1980" w:type="dxa"/>
          </w:tcPr>
          <w:p w14:paraId="67D865F5" w14:textId="77777777" w:rsidR="001533BA" w:rsidRPr="001533BA" w:rsidRDefault="001533BA" w:rsidP="001533BA">
            <w:pPr>
              <w:spacing w:after="0" w:line="240" w:lineRule="auto"/>
              <w:rPr>
                <w:rFonts w:ascii="Times New Roman" w:eastAsia="Times New Roman" w:hAnsi="Times New Roman"/>
                <w:sz w:val="24"/>
                <w:szCs w:val="24"/>
              </w:rPr>
            </w:pPr>
          </w:p>
        </w:tc>
        <w:tc>
          <w:tcPr>
            <w:tcW w:w="4561" w:type="dxa"/>
          </w:tcPr>
          <w:p w14:paraId="73CC437D" w14:textId="77777777" w:rsidR="001533BA" w:rsidRPr="001533BA" w:rsidRDefault="001533BA" w:rsidP="001533BA">
            <w:pPr>
              <w:spacing w:after="0" w:line="240" w:lineRule="auto"/>
              <w:rPr>
                <w:rFonts w:ascii="Times New Roman" w:eastAsia="Times New Roman" w:hAnsi="Times New Roman"/>
                <w:sz w:val="24"/>
                <w:szCs w:val="24"/>
              </w:rPr>
            </w:pPr>
          </w:p>
        </w:tc>
      </w:tr>
    </w:tbl>
    <w:p w14:paraId="6005D10F" w14:textId="77777777" w:rsidR="001533BA" w:rsidRPr="001533BA" w:rsidRDefault="001533BA" w:rsidP="001533BA">
      <w:pPr>
        <w:spacing w:after="0" w:line="240" w:lineRule="auto"/>
        <w:rPr>
          <w:rFonts w:ascii="Times New Roman" w:eastAsia="Times New Roman" w:hAnsi="Times New Roman"/>
          <w:b/>
          <w:sz w:val="24"/>
          <w:szCs w:val="24"/>
          <w:lang w:val="it-IT"/>
        </w:rPr>
      </w:pPr>
    </w:p>
    <w:p w14:paraId="5A32295A" w14:textId="77777777" w:rsidR="001533BA" w:rsidRPr="001533BA" w:rsidRDefault="001533BA" w:rsidP="001533BA">
      <w:pPr>
        <w:spacing w:after="0" w:line="240" w:lineRule="auto"/>
        <w:jc w:val="center"/>
        <w:rPr>
          <w:rFonts w:ascii="Times New Roman" w:eastAsia="Times New Roman" w:hAnsi="Times New Roman"/>
          <w:b/>
          <w:sz w:val="24"/>
          <w:szCs w:val="24"/>
          <w:lang w:val="it-IT"/>
        </w:rPr>
      </w:pPr>
      <w:r w:rsidRPr="001533BA">
        <w:rPr>
          <w:rFonts w:ascii="Times New Roman" w:eastAsia="Times New Roman" w:hAnsi="Times New Roman"/>
          <w:b/>
          <w:sz w:val="24"/>
          <w:szCs w:val="24"/>
          <w:lang w:val="it-IT"/>
        </w:rPr>
        <w:t>AIŠKINAMASIS RAŠTAS</w:t>
      </w:r>
    </w:p>
    <w:p w14:paraId="51695A08" w14:textId="43C6F6C8" w:rsidR="001533BA" w:rsidRPr="001533BA" w:rsidRDefault="001533BA" w:rsidP="001533BA">
      <w:pPr>
        <w:spacing w:after="0" w:line="240" w:lineRule="auto"/>
        <w:jc w:val="center"/>
        <w:rPr>
          <w:rFonts w:ascii="Times New Roman" w:eastAsia="Times New Roman" w:hAnsi="Times New Roman"/>
          <w:b/>
          <w:sz w:val="24"/>
          <w:szCs w:val="24"/>
          <w:lang w:val="it-IT"/>
        </w:rPr>
      </w:pPr>
      <w:r w:rsidRPr="001533BA">
        <w:rPr>
          <w:rFonts w:ascii="Times New Roman" w:eastAsia="Times New Roman" w:hAnsi="Times New Roman"/>
          <w:b/>
          <w:sz w:val="24"/>
          <w:szCs w:val="24"/>
          <w:lang w:val="it-IT"/>
        </w:rPr>
        <w:t>PRIE 20</w:t>
      </w:r>
      <w:r w:rsidR="00F26651">
        <w:rPr>
          <w:rFonts w:ascii="Times New Roman" w:eastAsia="Times New Roman" w:hAnsi="Times New Roman"/>
          <w:b/>
          <w:sz w:val="24"/>
          <w:szCs w:val="24"/>
          <w:lang w:val="it-IT"/>
        </w:rPr>
        <w:t>2</w:t>
      </w:r>
      <w:r w:rsidR="00C3078B">
        <w:rPr>
          <w:rFonts w:ascii="Times New Roman" w:eastAsia="Times New Roman" w:hAnsi="Times New Roman"/>
          <w:b/>
          <w:sz w:val="24"/>
          <w:szCs w:val="24"/>
          <w:lang w:val="it-IT"/>
        </w:rPr>
        <w:t>2</w:t>
      </w:r>
      <w:r w:rsidRPr="001533BA">
        <w:rPr>
          <w:rFonts w:ascii="Times New Roman" w:eastAsia="Times New Roman" w:hAnsi="Times New Roman"/>
          <w:b/>
          <w:sz w:val="24"/>
          <w:szCs w:val="24"/>
          <w:lang w:val="it-IT"/>
        </w:rPr>
        <w:t xml:space="preserve"> METŲ FINANSINIŲ ATASKAITŲ</w:t>
      </w:r>
    </w:p>
    <w:p w14:paraId="51AFB3CE" w14:textId="77777777" w:rsidR="001533BA" w:rsidRPr="001533BA" w:rsidRDefault="001533BA" w:rsidP="001533BA">
      <w:pPr>
        <w:spacing w:after="0" w:line="240" w:lineRule="auto"/>
        <w:jc w:val="center"/>
        <w:rPr>
          <w:rFonts w:ascii="Times New Roman" w:eastAsia="Times New Roman" w:hAnsi="Times New Roman"/>
          <w:b/>
          <w:sz w:val="24"/>
          <w:szCs w:val="24"/>
          <w:lang w:val="it-IT"/>
        </w:rPr>
      </w:pPr>
      <w:r w:rsidRPr="001533BA">
        <w:rPr>
          <w:rFonts w:ascii="Times New Roman" w:eastAsia="Times New Roman" w:hAnsi="Times New Roman"/>
          <w:b/>
          <w:sz w:val="24"/>
          <w:szCs w:val="24"/>
          <w:lang w:val="it-IT"/>
        </w:rPr>
        <w:t>I. BENDROJI DALIS</w:t>
      </w:r>
    </w:p>
    <w:p w14:paraId="5C91C9F0" w14:textId="77777777" w:rsidR="001533BA" w:rsidRPr="001533BA" w:rsidRDefault="001533BA" w:rsidP="001533BA">
      <w:pPr>
        <w:spacing w:after="0" w:line="240" w:lineRule="auto"/>
        <w:jc w:val="both"/>
        <w:rPr>
          <w:rFonts w:ascii="Times New Roman" w:eastAsia="Times New Roman" w:hAnsi="Times New Roman"/>
          <w:sz w:val="24"/>
          <w:szCs w:val="24"/>
          <w:lang w:val="it-IT"/>
        </w:rPr>
      </w:pPr>
    </w:p>
    <w:p w14:paraId="5FFCEFCD" w14:textId="77777777" w:rsidR="001533BA" w:rsidRPr="009710DE" w:rsidRDefault="001533BA" w:rsidP="001533BA">
      <w:pPr>
        <w:spacing w:after="0" w:line="360" w:lineRule="auto"/>
        <w:ind w:firstLine="720"/>
        <w:jc w:val="both"/>
        <w:rPr>
          <w:rFonts w:ascii="Times New Roman" w:eastAsia="Times New Roman" w:hAnsi="Times New Roman"/>
          <w:lang w:val="pt-BR"/>
        </w:rPr>
      </w:pPr>
      <w:r w:rsidRPr="009710DE">
        <w:rPr>
          <w:rFonts w:ascii="Times New Roman" w:eastAsia="Times New Roman" w:hAnsi="Times New Roman"/>
          <w:lang w:val="it-IT"/>
        </w:rPr>
        <w:t xml:space="preserve">1. Pasvalio rajono savivaldybės visuomenės sveikatos biuras yra viešasis </w:t>
      </w:r>
      <w:r w:rsidRPr="009710DE">
        <w:rPr>
          <w:rFonts w:ascii="Times New Roman" w:eastAsia="Times New Roman" w:hAnsi="Times New Roman"/>
        </w:rPr>
        <w:t>juridinis asmuo, turintis sąskait</w:t>
      </w:r>
      <w:r w:rsidR="001435BA" w:rsidRPr="009710DE">
        <w:rPr>
          <w:rFonts w:ascii="Times New Roman" w:eastAsia="Times New Roman" w:hAnsi="Times New Roman"/>
        </w:rPr>
        <w:t>as</w:t>
      </w:r>
      <w:r w:rsidRPr="009710DE">
        <w:rPr>
          <w:rFonts w:ascii="Times New Roman" w:eastAsia="Times New Roman" w:hAnsi="Times New Roman"/>
        </w:rPr>
        <w:t xml:space="preserve"> banke ir antspaudą su Lietuvos valstybės herbu ir savo pavadinimu. Biuro buveinės adresas: Vytauto Didžiojo a. 6, Pasvalys, Lietuvos Respublika. Įstaigos  kodas </w:t>
      </w:r>
      <w:r w:rsidRPr="009710DE">
        <w:rPr>
          <w:rFonts w:ascii="Times New Roman" w:eastAsia="Times New Roman" w:hAnsi="Times New Roman"/>
          <w:lang w:val="it-IT"/>
        </w:rPr>
        <w:t>301505617</w:t>
      </w:r>
      <w:r w:rsidRPr="009710DE">
        <w:rPr>
          <w:rFonts w:ascii="Times New Roman" w:eastAsia="Times New Roman" w:hAnsi="Times New Roman"/>
          <w:lang w:val="pt-BR"/>
        </w:rPr>
        <w:t>.</w:t>
      </w:r>
    </w:p>
    <w:p w14:paraId="05886FBB" w14:textId="77777777" w:rsidR="001533BA" w:rsidRPr="009710DE" w:rsidRDefault="001533BA" w:rsidP="001533BA">
      <w:pPr>
        <w:spacing w:after="0" w:line="360" w:lineRule="auto"/>
        <w:ind w:right="-82" w:firstLine="720"/>
        <w:jc w:val="both"/>
        <w:rPr>
          <w:rFonts w:ascii="Times New Roman" w:eastAsia="Times New Roman" w:hAnsi="Times New Roman"/>
        </w:rPr>
      </w:pPr>
      <w:r w:rsidRPr="009710DE">
        <w:rPr>
          <w:rFonts w:ascii="Times New Roman" w:eastAsia="Times New Roman" w:hAnsi="Times New Roman"/>
          <w:lang w:val="it-IT"/>
        </w:rPr>
        <w:t xml:space="preserve">2. </w:t>
      </w:r>
      <w:r w:rsidRPr="009710DE">
        <w:rPr>
          <w:rFonts w:ascii="Times New Roman" w:eastAsia="Times New Roman" w:hAnsi="Times New Roman"/>
        </w:rPr>
        <w:t xml:space="preserve">Biuras yra biudžetinė įstaiga, finansuojama iš Lietuvos Respublikos valstybės biudžeto. Lėšos skirtos (perduotoms savivaldybėms) funkcijoms vykdyti. </w:t>
      </w:r>
    </w:p>
    <w:p w14:paraId="5E330DC2" w14:textId="77777777" w:rsidR="001533BA" w:rsidRPr="009710DE" w:rsidRDefault="001533BA" w:rsidP="001533BA">
      <w:pPr>
        <w:spacing w:after="0" w:line="360" w:lineRule="auto"/>
        <w:ind w:right="-82" w:firstLine="720"/>
        <w:jc w:val="both"/>
        <w:rPr>
          <w:rFonts w:ascii="Times New Roman" w:eastAsia="Times New Roman" w:hAnsi="Times New Roman"/>
          <w:lang w:val="pt-BR"/>
        </w:rPr>
      </w:pPr>
      <w:r w:rsidRPr="009710DE">
        <w:rPr>
          <w:rFonts w:ascii="Times New Roman" w:eastAsia="Times New Roman" w:hAnsi="Times New Roman"/>
        </w:rPr>
        <w:t xml:space="preserve">3. Biuro savininkė yra Pasvalio rajono savivaldybė. Jos </w:t>
      </w:r>
      <w:r w:rsidRPr="009710DE">
        <w:rPr>
          <w:rFonts w:ascii="Times New Roman" w:eastAsia="Times New Roman" w:hAnsi="Times New Roman"/>
          <w:lang w:val="pt-BR"/>
        </w:rPr>
        <w:t>savininko teises ir pareigas įgyvendina savivaldybė, kuri koordinuoja biuro veiklą, tvirtina ir teisės aktų nustatyta tvarka keičia biuro nuostatus, sprendžia kitus įstatymuose jos kompetencijai priskirtus klausimus. Biuro v</w:t>
      </w:r>
      <w:r w:rsidRPr="009710DE">
        <w:rPr>
          <w:rFonts w:ascii="Times New Roman" w:eastAsia="Times New Roman" w:hAnsi="Times New Roman"/>
          <w:lang w:val="it-IT"/>
        </w:rPr>
        <w:t>eiklos tikslas  - rūpintis Savivaldybės bendruomenės sveikata ir ją stiprinti, mokyti bendruomenę sveikos gyvensenos.</w:t>
      </w:r>
    </w:p>
    <w:p w14:paraId="67A3A77D" w14:textId="77777777" w:rsidR="001533BA" w:rsidRPr="009710DE" w:rsidRDefault="001533BA" w:rsidP="001533BA">
      <w:pPr>
        <w:spacing w:after="0" w:line="360" w:lineRule="auto"/>
        <w:ind w:firstLine="720"/>
        <w:jc w:val="both"/>
        <w:rPr>
          <w:rFonts w:ascii="Times New Roman" w:eastAsia="Times New Roman" w:hAnsi="Times New Roman"/>
          <w:lang w:val="pt-BR"/>
        </w:rPr>
      </w:pPr>
      <w:r w:rsidRPr="009710DE">
        <w:rPr>
          <w:rFonts w:ascii="Times New Roman" w:eastAsia="Times New Roman" w:hAnsi="Times New Roman"/>
          <w:lang w:val="pt-BR"/>
        </w:rPr>
        <w:t>4. Visuomenės sveikatos biuras ataskaitinio laikotarpio pabaigoje kontroliuojamų subjektų neturėjo.</w:t>
      </w:r>
    </w:p>
    <w:p w14:paraId="0C5D425A" w14:textId="45EC42B0" w:rsidR="001533BA" w:rsidRPr="009710DE" w:rsidRDefault="001533BA" w:rsidP="001533BA">
      <w:pPr>
        <w:spacing w:after="0" w:line="360" w:lineRule="auto"/>
        <w:ind w:right="-79" w:firstLine="720"/>
        <w:jc w:val="both"/>
        <w:rPr>
          <w:rFonts w:ascii="Times New Roman" w:eastAsia="Times New Roman" w:hAnsi="Times New Roman"/>
          <w:lang w:val="it-IT"/>
        </w:rPr>
      </w:pPr>
      <w:r w:rsidRPr="009710DE">
        <w:rPr>
          <w:rFonts w:ascii="Times New Roman" w:eastAsia="Times New Roman" w:hAnsi="Times New Roman"/>
          <w:lang w:val="pt-BR"/>
        </w:rPr>
        <w:t>5. 20</w:t>
      </w:r>
      <w:r w:rsidR="00F26651">
        <w:rPr>
          <w:rFonts w:ascii="Times New Roman" w:eastAsia="Times New Roman" w:hAnsi="Times New Roman"/>
          <w:lang w:val="pt-BR"/>
        </w:rPr>
        <w:t>2</w:t>
      </w:r>
      <w:r w:rsidR="00C3078B">
        <w:rPr>
          <w:rFonts w:ascii="Times New Roman" w:eastAsia="Times New Roman" w:hAnsi="Times New Roman"/>
          <w:lang w:val="pt-BR"/>
        </w:rPr>
        <w:t>2</w:t>
      </w:r>
      <w:r w:rsidR="002C002F" w:rsidRPr="009710DE">
        <w:rPr>
          <w:rFonts w:ascii="Times New Roman" w:eastAsia="Times New Roman" w:hAnsi="Times New Roman"/>
          <w:lang w:val="pt-BR"/>
        </w:rPr>
        <w:t xml:space="preserve"> </w:t>
      </w:r>
      <w:r w:rsidRPr="009710DE">
        <w:rPr>
          <w:rFonts w:ascii="Times New Roman" w:eastAsia="Times New Roman" w:hAnsi="Times New Roman"/>
          <w:lang w:val="pt-BR"/>
        </w:rPr>
        <w:t>m. v</w:t>
      </w:r>
      <w:r w:rsidRPr="009710DE">
        <w:rPr>
          <w:rFonts w:ascii="Times New Roman" w:eastAsia="Times New Roman" w:hAnsi="Times New Roman"/>
          <w:lang w:val="it-IT"/>
        </w:rPr>
        <w:t>idutinis darbuotojų skaičius biure buvo 1</w:t>
      </w:r>
      <w:r w:rsidR="00C3078B">
        <w:rPr>
          <w:rFonts w:ascii="Times New Roman" w:eastAsia="Times New Roman" w:hAnsi="Times New Roman"/>
          <w:lang w:val="it-IT"/>
        </w:rPr>
        <w:t>4</w:t>
      </w:r>
      <w:r w:rsidR="002C002F" w:rsidRPr="009710DE">
        <w:rPr>
          <w:rFonts w:ascii="Times New Roman" w:eastAsia="Times New Roman" w:hAnsi="Times New Roman"/>
          <w:lang w:val="it-IT"/>
        </w:rPr>
        <w:t xml:space="preserve">. </w:t>
      </w:r>
      <w:r w:rsidRPr="009710DE">
        <w:rPr>
          <w:rFonts w:ascii="Times New Roman" w:eastAsia="Times New Roman" w:hAnsi="Times New Roman"/>
          <w:lang w:val="it-IT"/>
        </w:rPr>
        <w:t>Ataskaitinio laikotarpio pradžioje</w:t>
      </w:r>
      <w:r w:rsidR="00B741F3">
        <w:rPr>
          <w:rFonts w:ascii="Times New Roman" w:eastAsia="Times New Roman" w:hAnsi="Times New Roman"/>
          <w:lang w:val="it-IT"/>
        </w:rPr>
        <w:t xml:space="preserve"> biure buvo </w:t>
      </w:r>
      <w:r w:rsidR="002C002F" w:rsidRPr="009710DE">
        <w:rPr>
          <w:rFonts w:ascii="Times New Roman" w:eastAsia="Times New Roman" w:hAnsi="Times New Roman"/>
          <w:lang w:val="it-IT"/>
        </w:rPr>
        <w:t>1</w:t>
      </w:r>
      <w:r w:rsidR="00C3078B">
        <w:rPr>
          <w:rFonts w:ascii="Times New Roman" w:eastAsia="Times New Roman" w:hAnsi="Times New Roman"/>
          <w:lang w:val="it-IT"/>
        </w:rPr>
        <w:t>2,1</w:t>
      </w:r>
      <w:r w:rsidR="006F5015">
        <w:rPr>
          <w:rFonts w:ascii="Times New Roman" w:eastAsia="Times New Roman" w:hAnsi="Times New Roman"/>
          <w:lang w:val="it-IT"/>
        </w:rPr>
        <w:t>, o metų pabaigoje 1</w:t>
      </w:r>
      <w:r w:rsidR="00C3078B">
        <w:rPr>
          <w:rFonts w:ascii="Times New Roman" w:eastAsia="Times New Roman" w:hAnsi="Times New Roman"/>
          <w:lang w:val="it-IT"/>
        </w:rPr>
        <w:t>1,6</w:t>
      </w:r>
      <w:r w:rsidR="006F5015">
        <w:rPr>
          <w:rFonts w:ascii="Times New Roman" w:eastAsia="Times New Roman" w:hAnsi="Times New Roman"/>
          <w:lang w:val="it-IT"/>
        </w:rPr>
        <w:t xml:space="preserve"> etatų.</w:t>
      </w:r>
    </w:p>
    <w:p w14:paraId="70C7254C" w14:textId="77777777" w:rsidR="001533BA" w:rsidRPr="009710DE" w:rsidRDefault="001533BA" w:rsidP="001533BA">
      <w:pPr>
        <w:spacing w:after="0" w:line="360" w:lineRule="auto"/>
        <w:ind w:right="-79" w:firstLine="720"/>
        <w:jc w:val="both"/>
        <w:rPr>
          <w:rFonts w:ascii="Times New Roman" w:eastAsia="Times New Roman" w:hAnsi="Times New Roman"/>
          <w:lang w:val="it-IT"/>
        </w:rPr>
      </w:pPr>
      <w:r w:rsidRPr="009710DE">
        <w:rPr>
          <w:rFonts w:ascii="Times New Roman" w:eastAsia="Times New Roman" w:hAnsi="Times New Roman"/>
          <w:lang w:val="it-IT"/>
        </w:rPr>
        <w:t xml:space="preserve">6. Biuras vykdo nuostatuose nustatytas finkcijas. </w:t>
      </w:r>
    </w:p>
    <w:p w14:paraId="22EED411" w14:textId="5D08C03B" w:rsidR="001533BA" w:rsidRPr="009710DE" w:rsidRDefault="001533BA" w:rsidP="001533BA">
      <w:pPr>
        <w:spacing w:after="0" w:line="360" w:lineRule="auto"/>
        <w:ind w:right="-79" w:firstLine="720"/>
        <w:jc w:val="both"/>
        <w:rPr>
          <w:rFonts w:ascii="Times New Roman" w:eastAsia="Times New Roman" w:hAnsi="Times New Roman"/>
          <w:lang w:val="it-IT"/>
        </w:rPr>
      </w:pPr>
      <w:r w:rsidRPr="009710DE">
        <w:rPr>
          <w:rFonts w:ascii="Times New Roman" w:eastAsia="Times New Roman" w:hAnsi="Times New Roman"/>
          <w:lang w:val="it-IT"/>
        </w:rPr>
        <w:t>7. Biuro finansinės ataskaitos teikiamos už pilnus 20</w:t>
      </w:r>
      <w:r w:rsidR="006F5015">
        <w:rPr>
          <w:rFonts w:ascii="Times New Roman" w:eastAsia="Times New Roman" w:hAnsi="Times New Roman"/>
          <w:lang w:val="it-IT"/>
        </w:rPr>
        <w:t>2</w:t>
      </w:r>
      <w:r w:rsidR="00C3078B">
        <w:rPr>
          <w:rFonts w:ascii="Times New Roman" w:eastAsia="Times New Roman" w:hAnsi="Times New Roman"/>
          <w:lang w:val="it-IT"/>
        </w:rPr>
        <w:t>2</w:t>
      </w:r>
      <w:r w:rsidR="006F5015">
        <w:rPr>
          <w:rFonts w:ascii="Times New Roman" w:eastAsia="Times New Roman" w:hAnsi="Times New Roman"/>
          <w:lang w:val="it-IT"/>
        </w:rPr>
        <w:t xml:space="preserve"> </w:t>
      </w:r>
      <w:r w:rsidRPr="009710DE">
        <w:rPr>
          <w:rFonts w:ascii="Times New Roman" w:eastAsia="Times New Roman" w:hAnsi="Times New Roman"/>
          <w:lang w:val="it-IT"/>
        </w:rPr>
        <w:t>biudžetnius metus.</w:t>
      </w:r>
    </w:p>
    <w:p w14:paraId="3F4A429A" w14:textId="77777777" w:rsidR="001533BA" w:rsidRPr="009710DE" w:rsidRDefault="001533BA" w:rsidP="001533BA">
      <w:pPr>
        <w:spacing w:after="0" w:line="360" w:lineRule="auto"/>
        <w:ind w:right="-79" w:firstLine="720"/>
        <w:jc w:val="both"/>
        <w:rPr>
          <w:rFonts w:ascii="Times New Roman" w:eastAsia="Times New Roman" w:hAnsi="Times New Roman"/>
          <w:b/>
          <w:lang w:val="it-IT"/>
        </w:rPr>
      </w:pPr>
      <w:r w:rsidRPr="009710DE">
        <w:rPr>
          <w:rFonts w:ascii="Times New Roman" w:eastAsia="Times New Roman" w:hAnsi="Times New Roman"/>
          <w:lang w:val="it-IT"/>
        </w:rPr>
        <w:t>8. Finansinėse ataskaitose pateikiami duomenys išreikšti Lietuvos Respblikos pinigiais vienetais – eurais.</w:t>
      </w:r>
    </w:p>
    <w:p w14:paraId="1EE9F127" w14:textId="77777777" w:rsidR="00487C07" w:rsidRDefault="001533BA" w:rsidP="00487C07">
      <w:pPr>
        <w:suppressAutoHyphens/>
        <w:autoSpaceDE w:val="0"/>
        <w:autoSpaceDN w:val="0"/>
        <w:adjustRightInd w:val="0"/>
        <w:spacing w:after="0" w:line="360" w:lineRule="auto"/>
        <w:ind w:firstLine="312"/>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II. APSKATOS POLITKA</w:t>
      </w:r>
    </w:p>
    <w:p w14:paraId="0FD52B87" w14:textId="77777777" w:rsidR="001533BA" w:rsidRPr="00487C07" w:rsidRDefault="001533BA" w:rsidP="00AB1012">
      <w:pPr>
        <w:tabs>
          <w:tab w:val="left" w:pos="709"/>
        </w:tabs>
        <w:suppressAutoHyphens/>
        <w:autoSpaceDE w:val="0"/>
        <w:autoSpaceDN w:val="0"/>
        <w:adjustRightInd w:val="0"/>
        <w:spacing w:after="0" w:line="360" w:lineRule="auto"/>
        <w:ind w:firstLine="312"/>
        <w:textAlignment w:val="center"/>
        <w:rPr>
          <w:rFonts w:ascii="Times New Roman" w:eastAsia="Times New Roman" w:hAnsi="Times New Roman"/>
          <w:b/>
          <w:color w:val="000000"/>
        </w:rPr>
      </w:pPr>
      <w:r w:rsidRPr="001533BA">
        <w:rPr>
          <w:rFonts w:ascii="Times New Roman" w:eastAsia="Times New Roman" w:hAnsi="Times New Roman"/>
          <w:color w:val="000000"/>
        </w:rPr>
        <w:tab/>
        <w:t>9. Biuro parengtos finansinės ataskaitos atitinka VSAFAS, kaip tai nustatyta Viešojo sektoriaus atskaitomybės įstatymo 21 straipsnio 6 da</w:t>
      </w:r>
      <w:r w:rsidR="002C002F">
        <w:rPr>
          <w:rFonts w:ascii="Times New Roman" w:eastAsia="Times New Roman" w:hAnsi="Times New Roman"/>
          <w:color w:val="000000"/>
        </w:rPr>
        <w:t>lyje</w:t>
      </w:r>
      <w:r w:rsidRPr="001533BA">
        <w:rPr>
          <w:rFonts w:ascii="Times New Roman" w:eastAsia="Times New Roman" w:hAnsi="Times New Roman"/>
          <w:color w:val="000000"/>
        </w:rPr>
        <w:t>.</w:t>
      </w:r>
    </w:p>
    <w:p w14:paraId="7FF3A305"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 xml:space="preserve">10. Biuras nėra parengęs apskaitos vadovo, todėl vadovaujasi pavyzdiniu biudžetinių įstaigų buhalterinės apskaitos vadovu, parengtu 2010 m. sausio mėn., t. y. jo nuostatas atitinkančias tuo metu galiojančius teisės aktų nuostatas. Biuras yra pasirengęs </w:t>
      </w:r>
      <w:r w:rsidR="00E70320">
        <w:rPr>
          <w:rFonts w:ascii="Times New Roman" w:eastAsia="Times New Roman" w:hAnsi="Times New Roman"/>
          <w:color w:val="000000"/>
        </w:rPr>
        <w:t xml:space="preserve">2019 m. rugsėjo 13 d. įsakymu Nr, VO-7 </w:t>
      </w:r>
      <w:r w:rsidR="001533BA" w:rsidRPr="001533BA">
        <w:rPr>
          <w:rFonts w:ascii="Times New Roman" w:eastAsia="Times New Roman" w:hAnsi="Times New Roman"/>
          <w:color w:val="000000"/>
        </w:rPr>
        <w:t xml:space="preserve">apskaitos politiką, kurią </w:t>
      </w:r>
      <w:r w:rsidR="00E70320">
        <w:rPr>
          <w:rFonts w:ascii="Times New Roman" w:eastAsia="Times New Roman" w:hAnsi="Times New Roman"/>
          <w:color w:val="000000"/>
        </w:rPr>
        <w:t xml:space="preserve"> ir </w:t>
      </w:r>
      <w:r w:rsidR="001533BA" w:rsidRPr="001533BA">
        <w:rPr>
          <w:rFonts w:ascii="Times New Roman" w:eastAsia="Times New Roman" w:hAnsi="Times New Roman"/>
          <w:color w:val="000000"/>
        </w:rPr>
        <w:t>vadovaujasi</w:t>
      </w:r>
      <w:r w:rsidR="00E70320">
        <w:rPr>
          <w:rFonts w:ascii="Times New Roman" w:eastAsia="Times New Roman" w:hAnsi="Times New Roman"/>
          <w:color w:val="000000"/>
        </w:rPr>
        <w:t>.</w:t>
      </w:r>
    </w:p>
    <w:p w14:paraId="40C1F3DF" w14:textId="77777777" w:rsidR="001533BA" w:rsidRPr="001533BA" w:rsidRDefault="001533BA" w:rsidP="001533BA">
      <w:pPr>
        <w:suppressAutoHyphens/>
        <w:autoSpaceDE w:val="0"/>
        <w:autoSpaceDN w:val="0"/>
        <w:adjustRightInd w:val="0"/>
        <w:spacing w:after="0" w:line="360" w:lineRule="auto"/>
        <w:ind w:firstLine="312"/>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Min</w:t>
      </w:r>
      <w:r w:rsidR="002C002F">
        <w:rPr>
          <w:rFonts w:ascii="Times New Roman" w:eastAsia="Times New Roman" w:hAnsi="Times New Roman"/>
          <w:b/>
          <w:color w:val="000000"/>
        </w:rPr>
        <w:t>i</w:t>
      </w:r>
      <w:r w:rsidRPr="001533BA">
        <w:rPr>
          <w:rFonts w:ascii="Times New Roman" w:eastAsia="Times New Roman" w:hAnsi="Times New Roman"/>
          <w:b/>
          <w:color w:val="000000"/>
        </w:rPr>
        <w:t>malios a</w:t>
      </w:r>
      <w:r w:rsidR="002C002F">
        <w:rPr>
          <w:rFonts w:ascii="Times New Roman" w:eastAsia="Times New Roman" w:hAnsi="Times New Roman"/>
          <w:b/>
          <w:color w:val="000000"/>
        </w:rPr>
        <w:t>p</w:t>
      </w:r>
      <w:r w:rsidRPr="001533BA">
        <w:rPr>
          <w:rFonts w:ascii="Times New Roman" w:eastAsia="Times New Roman" w:hAnsi="Times New Roman"/>
          <w:b/>
          <w:color w:val="000000"/>
        </w:rPr>
        <w:t>skaitos politikos nuostatos</w:t>
      </w:r>
    </w:p>
    <w:p w14:paraId="6BB591FE"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1</w:t>
      </w:r>
      <w:r w:rsidR="001533BA" w:rsidRPr="001533BA">
        <w:rPr>
          <w:rFonts w:ascii="Times New Roman" w:eastAsia="Times New Roman" w:hAnsi="Times New Roman"/>
          <w:color w:val="000000"/>
        </w:rPr>
        <w:t>1. Nemateria</w:t>
      </w:r>
      <w:r w:rsidR="002C002F">
        <w:rPr>
          <w:rFonts w:ascii="Times New Roman" w:eastAsia="Times New Roman" w:hAnsi="Times New Roman"/>
          <w:color w:val="000000"/>
        </w:rPr>
        <w:t>l</w:t>
      </w:r>
      <w:r w:rsidR="001533BA" w:rsidRPr="001533BA">
        <w:rPr>
          <w:rFonts w:ascii="Times New Roman" w:eastAsia="Times New Roman" w:hAnsi="Times New Roman"/>
          <w:color w:val="000000"/>
        </w:rPr>
        <w:t>usis turtas yra pripažįstamas, jei atitinka 13-ojo VSAFAS pateiktą sąvoką ir nematerialiajam turtui nustatytus kriterijus.</w:t>
      </w:r>
    </w:p>
    <w:p w14:paraId="2FAEB144" w14:textId="77777777" w:rsidR="00487C07" w:rsidRDefault="00AB1012" w:rsidP="00487C07">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 xml:space="preserve">12. Nematerialusis </w:t>
      </w:r>
      <w:r w:rsidR="001533BA" w:rsidRPr="001533BA">
        <w:rPr>
          <w:rFonts w:ascii="Times New Roman" w:hAnsi="Times New Roman"/>
          <w:color w:val="000000"/>
        </w:rPr>
        <w:t>turtas pirminio pripažinimo metu apskaitoje registruojamas įsigijimo savikaina.</w:t>
      </w:r>
    </w:p>
    <w:p w14:paraId="5BD33812" w14:textId="77777777" w:rsidR="001533BA" w:rsidRPr="001533BA" w:rsidRDefault="00AB1012" w:rsidP="00487C07">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lastRenderedPageBreak/>
        <w:t xml:space="preserve">        </w:t>
      </w:r>
      <w:r w:rsidR="001533BA" w:rsidRPr="001533BA">
        <w:rPr>
          <w:rFonts w:ascii="Times New Roman" w:hAnsi="Times New Roman"/>
          <w:color w:val="000000"/>
        </w:rPr>
        <w:t>13. Išankstinai mokėjimai už nematerialųjį turtą apskait</w:t>
      </w:r>
      <w:r w:rsidR="002C002F">
        <w:rPr>
          <w:rFonts w:ascii="Times New Roman" w:hAnsi="Times New Roman"/>
          <w:color w:val="000000"/>
        </w:rPr>
        <w:t>o</w:t>
      </w:r>
      <w:r w:rsidR="001533BA" w:rsidRPr="001533BA">
        <w:rPr>
          <w:rFonts w:ascii="Times New Roman" w:hAnsi="Times New Roman"/>
          <w:color w:val="000000"/>
        </w:rPr>
        <w:t>je reg</w:t>
      </w:r>
      <w:r w:rsidR="002C002F">
        <w:rPr>
          <w:rFonts w:ascii="Times New Roman" w:hAnsi="Times New Roman"/>
          <w:color w:val="000000"/>
        </w:rPr>
        <w:t>i</w:t>
      </w:r>
      <w:r w:rsidR="001533BA" w:rsidRPr="001533BA">
        <w:rPr>
          <w:rFonts w:ascii="Times New Roman" w:hAnsi="Times New Roman"/>
          <w:color w:val="000000"/>
        </w:rPr>
        <w:t>stru</w:t>
      </w:r>
      <w:r w:rsidR="002C002F">
        <w:rPr>
          <w:rFonts w:ascii="Times New Roman" w:hAnsi="Times New Roman"/>
          <w:color w:val="000000"/>
        </w:rPr>
        <w:t>o</w:t>
      </w:r>
      <w:r w:rsidR="001533BA" w:rsidRPr="001533BA">
        <w:rPr>
          <w:rFonts w:ascii="Times New Roman" w:hAnsi="Times New Roman"/>
          <w:color w:val="000000"/>
        </w:rPr>
        <w:t>jami n</w:t>
      </w:r>
      <w:r w:rsidR="002C002F">
        <w:rPr>
          <w:rFonts w:ascii="Times New Roman" w:hAnsi="Times New Roman"/>
          <w:color w:val="000000"/>
        </w:rPr>
        <w:t>e</w:t>
      </w:r>
      <w:r w:rsidR="001533BA" w:rsidRPr="001533BA">
        <w:rPr>
          <w:rFonts w:ascii="Times New Roman" w:hAnsi="Times New Roman"/>
          <w:color w:val="000000"/>
        </w:rPr>
        <w:t>mater</w:t>
      </w:r>
      <w:r w:rsidR="002C002F">
        <w:rPr>
          <w:rFonts w:ascii="Times New Roman" w:hAnsi="Times New Roman"/>
          <w:color w:val="000000"/>
        </w:rPr>
        <w:t>i</w:t>
      </w:r>
      <w:r w:rsidR="001533BA" w:rsidRPr="001533BA">
        <w:rPr>
          <w:rFonts w:ascii="Times New Roman" w:hAnsi="Times New Roman"/>
          <w:color w:val="000000"/>
        </w:rPr>
        <w:t>ali</w:t>
      </w:r>
      <w:r w:rsidR="002C002F">
        <w:rPr>
          <w:rFonts w:ascii="Times New Roman" w:hAnsi="Times New Roman"/>
          <w:color w:val="000000"/>
        </w:rPr>
        <w:t>o</w:t>
      </w:r>
      <w:r w:rsidR="001533BA" w:rsidRPr="001533BA">
        <w:rPr>
          <w:rFonts w:ascii="Times New Roman" w:hAnsi="Times New Roman"/>
          <w:color w:val="000000"/>
        </w:rPr>
        <w:t>jo turto sąskaitose.</w:t>
      </w:r>
    </w:p>
    <w:p w14:paraId="511AF77C"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hAnsi="Times New Roman"/>
          <w:color w:val="000000"/>
        </w:rPr>
      </w:pPr>
      <w:r w:rsidRPr="001533BA">
        <w:rPr>
          <w:rFonts w:ascii="Times New Roman" w:hAnsi="Times New Roman"/>
          <w:color w:val="000000"/>
        </w:rPr>
        <w:t>14. Viso įstaigos nema</w:t>
      </w:r>
      <w:r w:rsidR="002C002F">
        <w:rPr>
          <w:rFonts w:ascii="Times New Roman" w:hAnsi="Times New Roman"/>
          <w:color w:val="000000"/>
        </w:rPr>
        <w:t>t</w:t>
      </w:r>
      <w:r w:rsidRPr="001533BA">
        <w:rPr>
          <w:rFonts w:ascii="Times New Roman" w:hAnsi="Times New Roman"/>
          <w:color w:val="000000"/>
        </w:rPr>
        <w:t>erialiojo turto naudingo tarnavimo laikas yra ribotas. Finansinėse ataskaitose yra rodomas įsigijimo savikaina, atėmus sukauptą amortizaciją.</w:t>
      </w:r>
    </w:p>
    <w:p w14:paraId="12952DEF"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hAnsi="Times New Roman"/>
          <w:color w:val="000000"/>
        </w:rPr>
      </w:pPr>
      <w:r w:rsidRPr="001533BA">
        <w:rPr>
          <w:rFonts w:ascii="Times New Roman" w:hAnsi="Times New Roman"/>
          <w:color w:val="000000"/>
        </w:rPr>
        <w:t>15. Nematerialiojo turto amortizuojamoji vertė yra nuosekliai paskirstoma per visą nustatytą turto naudingo tarnavimo laiką tiesiogiai proporcingu metodu.</w:t>
      </w:r>
    </w:p>
    <w:p w14:paraId="000FF428" w14:textId="58ECE440"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hAnsi="Times New Roman"/>
          <w:color w:val="000000"/>
        </w:rPr>
      </w:pPr>
      <w:r w:rsidRPr="001533BA">
        <w:rPr>
          <w:rFonts w:ascii="Times New Roman" w:hAnsi="Times New Roman"/>
          <w:color w:val="000000"/>
        </w:rPr>
        <w:t>16. Nematerialiojo turto naudingo tarnavimo laikas ir amortizacijos normatyvai nustatyti ir patvirtinti Pasvalio rajono savivaldybės administracijos direktoriaus įsakymu 20</w:t>
      </w:r>
      <w:r w:rsidR="00C03A3F">
        <w:rPr>
          <w:rFonts w:ascii="Times New Roman" w:hAnsi="Times New Roman"/>
          <w:color w:val="000000"/>
        </w:rPr>
        <w:t>22</w:t>
      </w:r>
      <w:r w:rsidRPr="001533BA">
        <w:rPr>
          <w:rFonts w:ascii="Times New Roman" w:hAnsi="Times New Roman"/>
          <w:color w:val="000000"/>
        </w:rPr>
        <w:t xml:space="preserve"> m. </w:t>
      </w:r>
      <w:r w:rsidR="00C03A3F">
        <w:rPr>
          <w:rFonts w:ascii="Times New Roman" w:hAnsi="Times New Roman"/>
          <w:color w:val="000000"/>
        </w:rPr>
        <w:t>lapkričio 30</w:t>
      </w:r>
      <w:r w:rsidRPr="001533BA">
        <w:rPr>
          <w:rFonts w:ascii="Times New Roman" w:hAnsi="Times New Roman"/>
          <w:color w:val="000000"/>
        </w:rPr>
        <w:t xml:space="preserve"> d. Nr. DV-</w:t>
      </w:r>
      <w:r w:rsidR="00C03A3F">
        <w:rPr>
          <w:rFonts w:ascii="Times New Roman" w:hAnsi="Times New Roman"/>
          <w:color w:val="000000"/>
        </w:rPr>
        <w:t>777</w:t>
      </w:r>
      <w:r w:rsidRPr="001533BA">
        <w:rPr>
          <w:rFonts w:ascii="Times New Roman" w:hAnsi="Times New Roman"/>
          <w:color w:val="000000"/>
        </w:rPr>
        <w:t>.</w:t>
      </w:r>
    </w:p>
    <w:p w14:paraId="7F165D32" w14:textId="77777777" w:rsidR="001533BA" w:rsidRPr="001533BA" w:rsidRDefault="001533BA" w:rsidP="001533BA">
      <w:pPr>
        <w:suppressAutoHyphens/>
        <w:autoSpaceDE w:val="0"/>
        <w:autoSpaceDN w:val="0"/>
        <w:adjustRightInd w:val="0"/>
        <w:spacing w:after="0" w:line="360" w:lineRule="auto"/>
        <w:ind w:firstLine="312"/>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Ilgalaikis m</w:t>
      </w:r>
      <w:r w:rsidR="002C002F">
        <w:rPr>
          <w:rFonts w:ascii="Times New Roman" w:eastAsia="Times New Roman" w:hAnsi="Times New Roman"/>
          <w:b/>
          <w:color w:val="000000"/>
        </w:rPr>
        <w:t>a</w:t>
      </w:r>
      <w:r w:rsidRPr="001533BA">
        <w:rPr>
          <w:rFonts w:ascii="Times New Roman" w:eastAsia="Times New Roman" w:hAnsi="Times New Roman"/>
          <w:b/>
          <w:color w:val="000000"/>
        </w:rPr>
        <w:t>teria</w:t>
      </w:r>
      <w:r w:rsidR="002C002F">
        <w:rPr>
          <w:rFonts w:ascii="Times New Roman" w:eastAsia="Times New Roman" w:hAnsi="Times New Roman"/>
          <w:b/>
          <w:color w:val="000000"/>
        </w:rPr>
        <w:t>l</w:t>
      </w:r>
      <w:r w:rsidRPr="001533BA">
        <w:rPr>
          <w:rFonts w:ascii="Times New Roman" w:eastAsia="Times New Roman" w:hAnsi="Times New Roman"/>
          <w:b/>
          <w:color w:val="000000"/>
        </w:rPr>
        <w:t>usis turtas</w:t>
      </w:r>
    </w:p>
    <w:p w14:paraId="18024FFD"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eastAsia="Times New Roman" w:hAnsi="Times New Roman"/>
          <w:b/>
          <w:color w:val="000000"/>
        </w:rPr>
        <w:t xml:space="preserve">        </w:t>
      </w:r>
      <w:r w:rsidR="001533BA" w:rsidRPr="00AB1012">
        <w:rPr>
          <w:rFonts w:ascii="Times New Roman" w:eastAsia="Times New Roman" w:hAnsi="Times New Roman"/>
          <w:color w:val="000000"/>
        </w:rPr>
        <w:t>1</w:t>
      </w:r>
      <w:r w:rsidR="001533BA" w:rsidRPr="001533BA">
        <w:rPr>
          <w:rFonts w:ascii="Times New Roman" w:eastAsia="Times New Roman" w:hAnsi="Times New Roman"/>
          <w:b/>
          <w:color w:val="000000"/>
        </w:rPr>
        <w:t xml:space="preserve">7. </w:t>
      </w:r>
      <w:r w:rsidR="001533BA" w:rsidRPr="001533BA">
        <w:rPr>
          <w:rFonts w:ascii="Times New Roman" w:hAnsi="Times New Roman"/>
          <w:color w:val="000000"/>
        </w:rPr>
        <w:t>Ilgalaikis materialusis turtas pripažįstamas ir registruojamas apskaitoje, jei jis atitinka ilgalaikio materialiojo turto sąvoką ir VSAFAS nustatytus ilgalaikio materialiojo turto pripažinimo kriterijus.</w:t>
      </w:r>
    </w:p>
    <w:p w14:paraId="2BC351BC"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t xml:space="preserve">        </w:t>
      </w:r>
      <w:r w:rsidR="001533BA" w:rsidRPr="001533BA">
        <w:rPr>
          <w:rFonts w:ascii="Times New Roman" w:hAnsi="Times New Roman"/>
          <w:color w:val="000000"/>
        </w:rPr>
        <w:t>18. Ilgalaikis materialusis turtas pagal pobūdį skirstomas į pagrindines grupes, nustatytas VSAFAS.</w:t>
      </w:r>
    </w:p>
    <w:p w14:paraId="7F23754E"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t xml:space="preserve">        </w:t>
      </w:r>
      <w:r w:rsidR="001533BA" w:rsidRPr="001533BA">
        <w:rPr>
          <w:rFonts w:ascii="Times New Roman" w:hAnsi="Times New Roman"/>
          <w:color w:val="000000"/>
        </w:rPr>
        <w:t>19. Įsigytas ilgalaikis materialusis turtas pirm</w:t>
      </w:r>
      <w:r w:rsidR="002C002F">
        <w:rPr>
          <w:rFonts w:ascii="Times New Roman" w:hAnsi="Times New Roman"/>
          <w:color w:val="000000"/>
        </w:rPr>
        <w:t>i</w:t>
      </w:r>
      <w:r w:rsidR="001533BA" w:rsidRPr="001533BA">
        <w:rPr>
          <w:rFonts w:ascii="Times New Roman" w:hAnsi="Times New Roman"/>
          <w:color w:val="000000"/>
        </w:rPr>
        <w:t>nio pripažinimo momentu apskaitoje registruojamas įsigijimo savika</w:t>
      </w:r>
      <w:r w:rsidR="002C002F">
        <w:rPr>
          <w:rFonts w:ascii="Times New Roman" w:hAnsi="Times New Roman"/>
          <w:color w:val="000000"/>
        </w:rPr>
        <w:t>i</w:t>
      </w:r>
      <w:r w:rsidR="001533BA" w:rsidRPr="001533BA">
        <w:rPr>
          <w:rFonts w:ascii="Times New Roman" w:hAnsi="Times New Roman"/>
          <w:color w:val="000000"/>
        </w:rPr>
        <w:t>na,  atėmus sukauptą nusidėvėjimo ir nuvertėjimo, jei jis yra, sumą. Ilgalaikio materialiojo turto vieneto nusidėvėjimas pradedamas skaičiuoti nuo kito mėnesio.</w:t>
      </w:r>
    </w:p>
    <w:p w14:paraId="0E5833A4"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t xml:space="preserve">        </w:t>
      </w:r>
      <w:r w:rsidR="001533BA" w:rsidRPr="001533BA">
        <w:rPr>
          <w:rFonts w:ascii="Times New Roman" w:hAnsi="Times New Roman"/>
          <w:color w:val="000000"/>
        </w:rPr>
        <w:t>20. Išankstinai mokėjimai už ilgalaikį mater</w:t>
      </w:r>
      <w:r w:rsidR="002C002F">
        <w:rPr>
          <w:rFonts w:ascii="Times New Roman" w:hAnsi="Times New Roman"/>
          <w:color w:val="000000"/>
        </w:rPr>
        <w:t>i</w:t>
      </w:r>
      <w:r w:rsidR="001533BA" w:rsidRPr="001533BA">
        <w:rPr>
          <w:rFonts w:ascii="Times New Roman" w:hAnsi="Times New Roman"/>
          <w:color w:val="000000"/>
        </w:rPr>
        <w:t>alųjį turtą apskait</w:t>
      </w:r>
      <w:r w:rsidR="002C002F">
        <w:rPr>
          <w:rFonts w:ascii="Times New Roman" w:hAnsi="Times New Roman"/>
          <w:color w:val="000000"/>
        </w:rPr>
        <w:t>o</w:t>
      </w:r>
      <w:r w:rsidR="001533BA" w:rsidRPr="001533BA">
        <w:rPr>
          <w:rFonts w:ascii="Times New Roman" w:hAnsi="Times New Roman"/>
          <w:color w:val="000000"/>
        </w:rPr>
        <w:t>je reg</w:t>
      </w:r>
      <w:r w:rsidR="002C002F">
        <w:rPr>
          <w:rFonts w:ascii="Times New Roman" w:hAnsi="Times New Roman"/>
          <w:color w:val="000000"/>
        </w:rPr>
        <w:t>i</w:t>
      </w:r>
      <w:r w:rsidR="001533BA" w:rsidRPr="001533BA">
        <w:rPr>
          <w:rFonts w:ascii="Times New Roman" w:hAnsi="Times New Roman"/>
          <w:color w:val="000000"/>
        </w:rPr>
        <w:t>stru</w:t>
      </w:r>
      <w:r w:rsidR="002C002F">
        <w:rPr>
          <w:rFonts w:ascii="Times New Roman" w:hAnsi="Times New Roman"/>
          <w:color w:val="000000"/>
        </w:rPr>
        <w:t>o</w:t>
      </w:r>
      <w:r w:rsidR="001533BA" w:rsidRPr="001533BA">
        <w:rPr>
          <w:rFonts w:ascii="Times New Roman" w:hAnsi="Times New Roman"/>
          <w:color w:val="000000"/>
        </w:rPr>
        <w:t>jami tam skirtose ilgalaikio materialiojo turto sąskaitose.</w:t>
      </w:r>
    </w:p>
    <w:p w14:paraId="68C1C942"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t xml:space="preserve">        </w:t>
      </w:r>
      <w:r w:rsidR="001533BA" w:rsidRPr="001533BA">
        <w:rPr>
          <w:rFonts w:ascii="Times New Roman" w:hAnsi="Times New Roman"/>
          <w:color w:val="000000"/>
        </w:rPr>
        <w:t>21. Po pirminio pripažinimo ilgalaikis materialusis turtas, finansinėse ataskaitose rodomas įsigijimo savikaina, atėmus sukauptą nusidėvėjimo sumą.</w:t>
      </w:r>
    </w:p>
    <w:p w14:paraId="6D52C908"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t xml:space="preserve">        </w:t>
      </w:r>
      <w:r w:rsidR="001533BA" w:rsidRPr="001533BA">
        <w:rPr>
          <w:rFonts w:ascii="Times New Roman" w:hAnsi="Times New Roman"/>
          <w:color w:val="000000"/>
        </w:rPr>
        <w:t>22. Ilgalaikio materia</w:t>
      </w:r>
      <w:r w:rsidR="002C002F">
        <w:rPr>
          <w:rFonts w:ascii="Times New Roman" w:hAnsi="Times New Roman"/>
          <w:color w:val="000000"/>
        </w:rPr>
        <w:t>l</w:t>
      </w:r>
      <w:r w:rsidR="001533BA" w:rsidRPr="001533BA">
        <w:rPr>
          <w:rFonts w:ascii="Times New Roman" w:hAnsi="Times New Roman"/>
          <w:color w:val="000000"/>
        </w:rPr>
        <w:t>iojo turto nudėvėtoji vertė nuosekliai paskirstoma per visą turto nauding</w:t>
      </w:r>
      <w:r w:rsidR="002C002F">
        <w:rPr>
          <w:rFonts w:ascii="Times New Roman" w:hAnsi="Times New Roman"/>
          <w:color w:val="000000"/>
        </w:rPr>
        <w:t>o</w:t>
      </w:r>
      <w:r w:rsidR="001533BA" w:rsidRPr="001533BA">
        <w:rPr>
          <w:rFonts w:ascii="Times New Roman" w:hAnsi="Times New Roman"/>
          <w:color w:val="000000"/>
        </w:rPr>
        <w:t xml:space="preserve"> tarnavimo laiką.</w:t>
      </w:r>
    </w:p>
    <w:p w14:paraId="1BF732DE" w14:textId="6EA48A92"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b/>
          <w:color w:val="000000"/>
        </w:rPr>
      </w:pPr>
      <w:r>
        <w:rPr>
          <w:rFonts w:ascii="Times New Roman" w:hAnsi="Times New Roman"/>
          <w:color w:val="000000"/>
        </w:rPr>
        <w:t xml:space="preserve">        </w:t>
      </w:r>
      <w:r w:rsidR="001533BA" w:rsidRPr="001533BA">
        <w:rPr>
          <w:rFonts w:ascii="Times New Roman" w:hAnsi="Times New Roman"/>
          <w:color w:val="000000"/>
        </w:rPr>
        <w:t>23. Ilgalaikio materia</w:t>
      </w:r>
      <w:r w:rsidR="002C002F">
        <w:rPr>
          <w:rFonts w:ascii="Times New Roman" w:hAnsi="Times New Roman"/>
          <w:color w:val="000000"/>
        </w:rPr>
        <w:t>l</w:t>
      </w:r>
      <w:r w:rsidR="001533BA" w:rsidRPr="001533BA">
        <w:rPr>
          <w:rFonts w:ascii="Times New Roman" w:hAnsi="Times New Roman"/>
          <w:color w:val="000000"/>
        </w:rPr>
        <w:t>iojo turto nusidėvėjimas skaičiuojamas taikant tiesiogiai proporcingą (ties</w:t>
      </w:r>
      <w:r w:rsidR="002C002F">
        <w:rPr>
          <w:rFonts w:ascii="Times New Roman" w:hAnsi="Times New Roman"/>
          <w:color w:val="000000"/>
        </w:rPr>
        <w:t>i</w:t>
      </w:r>
      <w:r w:rsidR="001533BA" w:rsidRPr="001533BA">
        <w:rPr>
          <w:rFonts w:ascii="Times New Roman" w:hAnsi="Times New Roman"/>
          <w:color w:val="000000"/>
        </w:rPr>
        <w:t>nį) metodą pagal konkrečius materialiojo turto nusidėvėjimo n</w:t>
      </w:r>
      <w:r w:rsidR="002C002F">
        <w:rPr>
          <w:rFonts w:ascii="Times New Roman" w:hAnsi="Times New Roman"/>
          <w:color w:val="000000"/>
        </w:rPr>
        <w:t>o</w:t>
      </w:r>
      <w:r w:rsidR="001533BA" w:rsidRPr="001533BA">
        <w:rPr>
          <w:rFonts w:ascii="Times New Roman" w:hAnsi="Times New Roman"/>
          <w:color w:val="000000"/>
        </w:rPr>
        <w:t>rmatyvus, patvirtintus Pasvalio rajono savivaldybės administracijos direktoriaus įsakymu 20</w:t>
      </w:r>
      <w:r w:rsidR="00C03A3F">
        <w:rPr>
          <w:rFonts w:ascii="Times New Roman" w:hAnsi="Times New Roman"/>
          <w:color w:val="000000"/>
        </w:rPr>
        <w:t>22</w:t>
      </w:r>
      <w:r w:rsidR="001533BA" w:rsidRPr="001533BA">
        <w:rPr>
          <w:rFonts w:ascii="Times New Roman" w:hAnsi="Times New Roman"/>
          <w:color w:val="000000"/>
        </w:rPr>
        <w:t xml:space="preserve"> m. </w:t>
      </w:r>
      <w:r w:rsidR="00C03A3F">
        <w:rPr>
          <w:rFonts w:ascii="Times New Roman" w:hAnsi="Times New Roman"/>
          <w:color w:val="000000"/>
        </w:rPr>
        <w:t xml:space="preserve">lapkričio 30 </w:t>
      </w:r>
      <w:r w:rsidR="00281BD7">
        <w:rPr>
          <w:rFonts w:ascii="Times New Roman" w:hAnsi="Times New Roman"/>
          <w:color w:val="000000"/>
        </w:rPr>
        <w:t xml:space="preserve">d. </w:t>
      </w:r>
      <w:r w:rsidR="001533BA" w:rsidRPr="001533BA">
        <w:rPr>
          <w:rFonts w:ascii="Times New Roman" w:hAnsi="Times New Roman"/>
          <w:color w:val="000000"/>
        </w:rPr>
        <w:t>Nr, DV-</w:t>
      </w:r>
      <w:r w:rsidR="00C03A3F">
        <w:rPr>
          <w:rFonts w:ascii="Times New Roman" w:hAnsi="Times New Roman"/>
          <w:color w:val="000000"/>
        </w:rPr>
        <w:t>777</w:t>
      </w:r>
      <w:r w:rsidR="001533BA" w:rsidRPr="001533BA">
        <w:rPr>
          <w:rFonts w:ascii="Times New Roman" w:hAnsi="Times New Roman"/>
          <w:color w:val="000000"/>
        </w:rPr>
        <w:t>.</w:t>
      </w:r>
    </w:p>
    <w:p w14:paraId="756724F8" w14:textId="77777777" w:rsidR="001533BA" w:rsidRPr="001533BA" w:rsidRDefault="001533BA" w:rsidP="001533BA">
      <w:pPr>
        <w:suppressAutoHyphens/>
        <w:autoSpaceDE w:val="0"/>
        <w:autoSpaceDN w:val="0"/>
        <w:adjustRightInd w:val="0"/>
        <w:spacing w:after="0" w:line="360" w:lineRule="auto"/>
        <w:ind w:firstLine="312"/>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Atsargos</w:t>
      </w:r>
    </w:p>
    <w:p w14:paraId="11023263"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 xml:space="preserve">24. </w:t>
      </w:r>
      <w:r w:rsidR="001533BA" w:rsidRPr="001533BA">
        <w:rPr>
          <w:rFonts w:ascii="Times New Roman" w:hAnsi="Times New Roman"/>
          <w:color w:val="000000"/>
        </w:rPr>
        <w:t>Pirminio pripažinimo metu atsargos registruojamos įsigijimo (pasigaminimo) savikaina, sudarant finansines ataskaitas – įsigijimo ar pasigaminimo savikaina ar grynąja galimo rea</w:t>
      </w:r>
      <w:r w:rsidR="002C002F">
        <w:rPr>
          <w:rFonts w:ascii="Times New Roman" w:hAnsi="Times New Roman"/>
          <w:color w:val="000000"/>
        </w:rPr>
        <w:t>l</w:t>
      </w:r>
      <w:r w:rsidR="001533BA" w:rsidRPr="001533BA">
        <w:rPr>
          <w:rFonts w:ascii="Times New Roman" w:hAnsi="Times New Roman"/>
          <w:color w:val="000000"/>
        </w:rPr>
        <w:t>izavimo verte, atsi</w:t>
      </w:r>
      <w:r w:rsidR="002C002F">
        <w:rPr>
          <w:rFonts w:ascii="Times New Roman" w:hAnsi="Times New Roman"/>
          <w:color w:val="000000"/>
        </w:rPr>
        <w:t>ž</w:t>
      </w:r>
      <w:r w:rsidR="001533BA" w:rsidRPr="001533BA">
        <w:rPr>
          <w:rFonts w:ascii="Times New Roman" w:hAnsi="Times New Roman"/>
          <w:color w:val="000000"/>
        </w:rPr>
        <w:t>velgiant į tai, kuri iš jų mažesnė. atsargos, kurios bus naudojamos įstaigos veikloje įvertinamos įsigijimo savikaina. Į atsargų įsigijimo savikainą, kurios perkamos iš b</w:t>
      </w:r>
      <w:r w:rsidR="002C002F">
        <w:rPr>
          <w:rFonts w:ascii="Times New Roman" w:hAnsi="Times New Roman"/>
          <w:color w:val="000000"/>
        </w:rPr>
        <w:t>i</w:t>
      </w:r>
      <w:r w:rsidR="001533BA" w:rsidRPr="001533BA">
        <w:rPr>
          <w:rFonts w:ascii="Times New Roman" w:hAnsi="Times New Roman"/>
          <w:color w:val="000000"/>
        </w:rPr>
        <w:t>udžeto lėšų įskaitoma PVM mokestis.</w:t>
      </w:r>
    </w:p>
    <w:p w14:paraId="1C53AFD9" w14:textId="77777777" w:rsidR="001533BA" w:rsidRPr="001533BA" w:rsidRDefault="001533BA" w:rsidP="00AB1012">
      <w:pPr>
        <w:tabs>
          <w:tab w:val="left" w:pos="851"/>
        </w:tabs>
        <w:suppressAutoHyphens/>
        <w:autoSpaceDE w:val="0"/>
        <w:autoSpaceDN w:val="0"/>
        <w:adjustRightInd w:val="0"/>
        <w:spacing w:after="0" w:line="360" w:lineRule="auto"/>
        <w:ind w:firstLine="312"/>
        <w:jc w:val="both"/>
        <w:textAlignment w:val="center"/>
        <w:rPr>
          <w:rFonts w:ascii="Times New Roman" w:hAnsi="Times New Roman"/>
          <w:color w:val="000000"/>
        </w:rPr>
      </w:pPr>
      <w:r w:rsidRPr="001533BA">
        <w:rPr>
          <w:rFonts w:ascii="Times New Roman" w:hAnsi="Times New Roman"/>
          <w:color w:val="000000"/>
        </w:rPr>
        <w:tab/>
        <w:t>25. Apskaičiuojant atsargų, sunaudotų teikiant paslaugas savikainą, taikomas konkrečių kainų būdą.</w:t>
      </w:r>
    </w:p>
    <w:p w14:paraId="518DCDEE"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t xml:space="preserve">          </w:t>
      </w:r>
      <w:r w:rsidR="001533BA" w:rsidRPr="001533BA">
        <w:rPr>
          <w:rFonts w:ascii="Times New Roman" w:hAnsi="Times New Roman"/>
          <w:color w:val="000000"/>
        </w:rPr>
        <w:t>26. Prie atsargų pr</w:t>
      </w:r>
      <w:r w:rsidR="002C002F">
        <w:rPr>
          <w:rFonts w:ascii="Times New Roman" w:hAnsi="Times New Roman"/>
          <w:color w:val="000000"/>
        </w:rPr>
        <w:t>i</w:t>
      </w:r>
      <w:r w:rsidR="001533BA" w:rsidRPr="001533BA">
        <w:rPr>
          <w:rFonts w:ascii="Times New Roman" w:hAnsi="Times New Roman"/>
          <w:color w:val="000000"/>
        </w:rPr>
        <w:t>skiriamas neatiduotas naudoti ūkinis inventorius. Atiduoto naudoti ūk</w:t>
      </w:r>
      <w:r w:rsidR="002C002F">
        <w:rPr>
          <w:rFonts w:ascii="Times New Roman" w:hAnsi="Times New Roman"/>
          <w:color w:val="000000"/>
        </w:rPr>
        <w:t>i</w:t>
      </w:r>
      <w:r w:rsidR="001533BA" w:rsidRPr="001533BA">
        <w:rPr>
          <w:rFonts w:ascii="Times New Roman" w:hAnsi="Times New Roman"/>
          <w:color w:val="000000"/>
        </w:rPr>
        <w:t>nio inventoriaus vertė iš karto įtraukiama į sąnaudas.</w:t>
      </w:r>
    </w:p>
    <w:p w14:paraId="482202D8"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t xml:space="preserve">           </w:t>
      </w:r>
      <w:r w:rsidR="001533BA" w:rsidRPr="001533BA">
        <w:rPr>
          <w:rFonts w:ascii="Times New Roman" w:hAnsi="Times New Roman"/>
          <w:color w:val="000000"/>
        </w:rPr>
        <w:t>27. Naudojamo inventoriaus kiekinė ir vertinė apskaita kontrolės t</w:t>
      </w:r>
      <w:r w:rsidR="002C002F">
        <w:rPr>
          <w:rFonts w:ascii="Times New Roman" w:hAnsi="Times New Roman"/>
          <w:color w:val="000000"/>
        </w:rPr>
        <w:t>i</w:t>
      </w:r>
      <w:r w:rsidR="001533BA" w:rsidRPr="001533BA">
        <w:rPr>
          <w:rFonts w:ascii="Times New Roman" w:hAnsi="Times New Roman"/>
          <w:color w:val="000000"/>
        </w:rPr>
        <w:t>kslais tvarkoma nebalansinėse sąskaitose.</w:t>
      </w:r>
    </w:p>
    <w:p w14:paraId="5BD3FB13" w14:textId="77777777" w:rsidR="001533BA" w:rsidRPr="001533BA" w:rsidRDefault="001533BA" w:rsidP="001533BA">
      <w:pPr>
        <w:suppressAutoHyphens/>
        <w:autoSpaceDE w:val="0"/>
        <w:autoSpaceDN w:val="0"/>
        <w:adjustRightInd w:val="0"/>
        <w:spacing w:after="0" w:line="360" w:lineRule="auto"/>
        <w:ind w:firstLine="312"/>
        <w:jc w:val="center"/>
        <w:textAlignment w:val="center"/>
        <w:rPr>
          <w:rFonts w:ascii="Times New Roman" w:hAnsi="Times New Roman"/>
          <w:b/>
          <w:color w:val="000000"/>
        </w:rPr>
      </w:pPr>
      <w:r w:rsidRPr="001533BA">
        <w:rPr>
          <w:rFonts w:ascii="Times New Roman" w:hAnsi="Times New Roman"/>
          <w:b/>
          <w:color w:val="000000"/>
        </w:rPr>
        <w:t>Gautinos sumos</w:t>
      </w:r>
    </w:p>
    <w:p w14:paraId="6E53E33D"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t xml:space="preserve">          2</w:t>
      </w:r>
      <w:r w:rsidR="001533BA" w:rsidRPr="001533BA">
        <w:rPr>
          <w:rFonts w:ascii="Times New Roman" w:hAnsi="Times New Roman"/>
          <w:color w:val="000000"/>
        </w:rPr>
        <w:t>8. Gautinos sumos pirminio pripažinimo metu yra įvertinamos įsigijimo savikaina.</w:t>
      </w:r>
    </w:p>
    <w:p w14:paraId="2341851C"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lastRenderedPageBreak/>
        <w:t xml:space="preserve">          </w:t>
      </w:r>
      <w:r w:rsidR="001533BA" w:rsidRPr="001533BA">
        <w:rPr>
          <w:rFonts w:ascii="Times New Roman" w:hAnsi="Times New Roman"/>
          <w:color w:val="000000"/>
        </w:rPr>
        <w:t>29. Gautinomis sumomis laikoma teisė gauti pin</w:t>
      </w:r>
      <w:r w:rsidR="002C002F">
        <w:rPr>
          <w:rFonts w:ascii="Times New Roman" w:hAnsi="Times New Roman"/>
          <w:color w:val="000000"/>
        </w:rPr>
        <w:t>i</w:t>
      </w:r>
      <w:r w:rsidR="001533BA" w:rsidRPr="001533BA">
        <w:rPr>
          <w:rFonts w:ascii="Times New Roman" w:hAnsi="Times New Roman"/>
          <w:color w:val="000000"/>
        </w:rPr>
        <w:t xml:space="preserve">gus iš kitos įmonės ar gyventojo už suteiktas paslaugas, išankstiniai </w:t>
      </w:r>
      <w:r w:rsidR="002C002F">
        <w:rPr>
          <w:rFonts w:ascii="Times New Roman" w:hAnsi="Times New Roman"/>
          <w:color w:val="000000"/>
        </w:rPr>
        <w:t xml:space="preserve">apmokėjimai. </w:t>
      </w:r>
    </w:p>
    <w:p w14:paraId="239C5705"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hAnsi="Times New Roman"/>
          <w:color w:val="000000"/>
        </w:rPr>
      </w:pPr>
      <w:r>
        <w:rPr>
          <w:rFonts w:ascii="Times New Roman" w:hAnsi="Times New Roman"/>
          <w:color w:val="000000"/>
        </w:rPr>
        <w:t xml:space="preserve">           30.</w:t>
      </w:r>
      <w:r w:rsidR="001533BA" w:rsidRPr="001533BA">
        <w:rPr>
          <w:rFonts w:ascii="Times New Roman" w:hAnsi="Times New Roman"/>
          <w:color w:val="000000"/>
        </w:rPr>
        <w:tab/>
      </w:r>
      <w:r>
        <w:rPr>
          <w:rFonts w:ascii="Times New Roman" w:hAnsi="Times New Roman"/>
          <w:color w:val="000000"/>
        </w:rPr>
        <w:t>.....</w:t>
      </w:r>
      <w:r w:rsidR="001533BA" w:rsidRPr="001533BA">
        <w:rPr>
          <w:rFonts w:ascii="Times New Roman" w:hAnsi="Times New Roman"/>
          <w:color w:val="000000"/>
        </w:rPr>
        <w:t>Gautinomis sumomis laikoma pervestos sumos finansų skyr</w:t>
      </w:r>
      <w:r w:rsidR="002C002F">
        <w:rPr>
          <w:rFonts w:ascii="Times New Roman" w:hAnsi="Times New Roman"/>
          <w:color w:val="000000"/>
        </w:rPr>
        <w:t>i</w:t>
      </w:r>
      <w:r w:rsidR="001533BA" w:rsidRPr="001533BA">
        <w:rPr>
          <w:rFonts w:ascii="Times New Roman" w:hAnsi="Times New Roman"/>
          <w:color w:val="000000"/>
        </w:rPr>
        <w:t>ui (gautos už suteiktas paslaugas).</w:t>
      </w:r>
    </w:p>
    <w:p w14:paraId="3FC3181C" w14:textId="77777777" w:rsidR="001533BA" w:rsidRPr="001533BA" w:rsidRDefault="001533BA" w:rsidP="001533BA">
      <w:pPr>
        <w:suppressAutoHyphens/>
        <w:autoSpaceDE w:val="0"/>
        <w:autoSpaceDN w:val="0"/>
        <w:adjustRightInd w:val="0"/>
        <w:spacing w:after="0" w:line="360" w:lineRule="auto"/>
        <w:ind w:firstLine="312"/>
        <w:jc w:val="center"/>
        <w:textAlignment w:val="center"/>
        <w:rPr>
          <w:rFonts w:ascii="Times New Roman" w:hAnsi="Times New Roman"/>
          <w:b/>
          <w:color w:val="000000"/>
        </w:rPr>
      </w:pPr>
      <w:r w:rsidRPr="001533BA">
        <w:rPr>
          <w:rFonts w:ascii="Times New Roman" w:hAnsi="Times New Roman"/>
          <w:b/>
          <w:color w:val="000000"/>
        </w:rPr>
        <w:t>Finansavimo sumos</w:t>
      </w:r>
    </w:p>
    <w:p w14:paraId="3A80B3FA"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hAnsi="Times New Roman"/>
          <w:color w:val="000000"/>
        </w:rPr>
        <w:t xml:space="preserve">            </w:t>
      </w:r>
      <w:r w:rsidR="001533BA" w:rsidRPr="001533BA">
        <w:rPr>
          <w:rFonts w:ascii="Times New Roman" w:hAnsi="Times New Roman"/>
          <w:color w:val="000000"/>
        </w:rPr>
        <w:t xml:space="preserve">31. </w:t>
      </w:r>
      <w:r w:rsidR="001533BA" w:rsidRPr="001533BA">
        <w:rPr>
          <w:rFonts w:ascii="Times New Roman" w:eastAsia="Times New Roman" w:hAnsi="Times New Roman"/>
          <w:color w:val="000000"/>
        </w:rPr>
        <w:t>Finansavimo sumos pripažįstamos, kai atitinka 20-ajame VSAFAS nustatytus kriterijus.</w:t>
      </w:r>
    </w:p>
    <w:p w14:paraId="7685546F"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32.</w:t>
      </w:r>
      <w:r w:rsidR="001533BA" w:rsidRPr="001533BA">
        <w:rPr>
          <w:rFonts w:ascii="Times New Roman" w:eastAsia="Times New Roman" w:hAnsi="Times New Roman"/>
          <w:color w:val="000000"/>
          <w:sz w:val="20"/>
          <w:szCs w:val="20"/>
        </w:rPr>
        <w:t xml:space="preserve"> </w:t>
      </w:r>
      <w:r w:rsidR="001533BA" w:rsidRPr="001533BA">
        <w:rPr>
          <w:rFonts w:ascii="Times New Roman" w:eastAsia="Times New Roman" w:hAnsi="Times New Roman"/>
          <w:color w:val="000000"/>
        </w:rPr>
        <w:t xml:space="preserve">Finansavimo sumos – tai įstaigos iš valstybės ir savivaldybės biudžeto, Europos Sąjungos, Lietuvos ir užsienio paramos fondų gauti arba gautini pinigai arba kitas turtas, įstaigos nuostatuose nustatytiems tikslams ir programoms įgyvendinti. Finansavimo sumos apima ir biuro gautus arba gautinus pinigus, ir kitą turtą pavedimams vykdyti, kitas lėšas biuro išlaidoms dengti ir paramos būdu gautą turtą. </w:t>
      </w:r>
    </w:p>
    <w:p w14:paraId="740525A0"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33. Finansavimo sumos pagal paskirtį skirstomos į: finansavimo sumas nepiniginiam turtui įsigyti ir finansavimo sumas kitoms išlaidoms kompensuoti.</w:t>
      </w:r>
    </w:p>
    <w:p w14:paraId="04815C58"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34. Finansavimo sumos nepiniginiam turtui įsigyti yra kaip nemokamai gautas ilgalaikis turtas arba atsargos, įskaitant paramą, arba kaip pinigai, skirti ilgalaikiam arba trumpalaikiam nepiniginiam turtui įsigyti.</w:t>
      </w:r>
    </w:p>
    <w:p w14:paraId="71C06120"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35.</w:t>
      </w:r>
      <w:r w:rsidR="001533BA" w:rsidRPr="001533BA">
        <w:rPr>
          <w:rFonts w:ascii="Times New Roman" w:eastAsia="Times New Roman" w:hAnsi="Times New Roman"/>
          <w:color w:val="000000"/>
          <w:sz w:val="20"/>
          <w:szCs w:val="20"/>
        </w:rPr>
        <w:t xml:space="preserve"> </w:t>
      </w:r>
      <w:r w:rsidR="001533BA" w:rsidRPr="001533BA">
        <w:rPr>
          <w:rFonts w:ascii="Times New Roman" w:eastAsia="Times New Roman" w:hAnsi="Times New Roman"/>
          <w:color w:val="000000"/>
        </w:rPr>
        <w:t>Finansavimo sumos kitoms išlaidoms dengti yra skirtos ataskaitinio laikotarpio išlaidoms kompensuoti. Taip pat finansavimo sumomis, skirtomis kitoms išlaidoms kompensuoti, yra laikomos visos likusios finansavimo sumos, nepriskiriamos nepiniginiam turtui įsigyti.</w:t>
      </w:r>
    </w:p>
    <w:p w14:paraId="7C5AFB90" w14:textId="77777777" w:rsidR="001533BA" w:rsidRPr="001533BA" w:rsidRDefault="00AB1012" w:rsidP="00AB1012">
      <w:pPr>
        <w:suppressAutoHyphens/>
        <w:autoSpaceDE w:val="0"/>
        <w:autoSpaceDN w:val="0"/>
        <w:adjustRightInd w:val="0"/>
        <w:spacing w:after="0" w:line="360" w:lineRule="auto"/>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36. Gautos (gautinos) ir panaudotos finansavimo sumos arba jų dalis pripažįstamos finansavimo pajamomis tais laikotarpiais, kuriais patiriamos su finansavimo sumomis susijusios sąnaudos.</w:t>
      </w:r>
    </w:p>
    <w:p w14:paraId="4971B5BA" w14:textId="77777777" w:rsidR="001533BA" w:rsidRPr="001533BA" w:rsidRDefault="001533BA" w:rsidP="001533BA">
      <w:pPr>
        <w:suppressAutoHyphens/>
        <w:autoSpaceDE w:val="0"/>
        <w:autoSpaceDN w:val="0"/>
        <w:adjustRightInd w:val="0"/>
        <w:spacing w:after="0" w:line="360" w:lineRule="auto"/>
        <w:ind w:firstLine="312"/>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Trumpalaikiai įsipareigojimai</w:t>
      </w:r>
    </w:p>
    <w:p w14:paraId="2A55887F"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37. Mokėtinos sumos tiekėjams registruojamos pagal iš tiekėjų gautų sąskaitų faktūrų ir kitų dokumentų sudarymo data.</w:t>
      </w:r>
    </w:p>
    <w:p w14:paraId="2E624781"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38. Sukauptos m</w:t>
      </w:r>
      <w:r w:rsidR="002C002F">
        <w:rPr>
          <w:rFonts w:ascii="Times New Roman" w:eastAsia="Times New Roman" w:hAnsi="Times New Roman"/>
          <w:color w:val="000000"/>
        </w:rPr>
        <w:t xml:space="preserve">okėtinos </w:t>
      </w:r>
      <w:r w:rsidR="001533BA" w:rsidRPr="001533BA">
        <w:rPr>
          <w:rFonts w:ascii="Times New Roman" w:eastAsia="Times New Roman" w:hAnsi="Times New Roman"/>
          <w:color w:val="000000"/>
        </w:rPr>
        <w:t>sumos reg</w:t>
      </w:r>
      <w:r w:rsidR="002C002F">
        <w:rPr>
          <w:rFonts w:ascii="Times New Roman" w:eastAsia="Times New Roman" w:hAnsi="Times New Roman"/>
          <w:color w:val="000000"/>
        </w:rPr>
        <w:t>i</w:t>
      </w:r>
      <w:r w:rsidR="001533BA" w:rsidRPr="001533BA">
        <w:rPr>
          <w:rFonts w:ascii="Times New Roman" w:eastAsia="Times New Roman" w:hAnsi="Times New Roman"/>
          <w:color w:val="000000"/>
        </w:rPr>
        <w:t>struojamos apskait</w:t>
      </w:r>
      <w:r w:rsidR="002C002F">
        <w:rPr>
          <w:rFonts w:ascii="Times New Roman" w:eastAsia="Times New Roman" w:hAnsi="Times New Roman"/>
          <w:color w:val="000000"/>
        </w:rPr>
        <w:t>o</w:t>
      </w:r>
      <w:r w:rsidR="001533BA" w:rsidRPr="001533BA">
        <w:rPr>
          <w:rFonts w:ascii="Times New Roman" w:eastAsia="Times New Roman" w:hAnsi="Times New Roman"/>
          <w:color w:val="000000"/>
        </w:rPr>
        <w:t>je pagal kiekvieno mėnesio paskutinės mėnesio dienos datą. Tai pat mokėtinose sumose registruojamas sukauptas atostogų rezervas ir kitos mokėtinos sumos.</w:t>
      </w:r>
    </w:p>
    <w:p w14:paraId="0B5DF1C3" w14:textId="77777777" w:rsidR="001533BA" w:rsidRPr="001533BA" w:rsidRDefault="001533BA" w:rsidP="001533BA">
      <w:pPr>
        <w:suppressAutoHyphens/>
        <w:autoSpaceDE w:val="0"/>
        <w:autoSpaceDN w:val="0"/>
        <w:adjustRightInd w:val="0"/>
        <w:spacing w:after="0" w:line="360" w:lineRule="auto"/>
        <w:ind w:firstLine="312"/>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Pajamos</w:t>
      </w:r>
    </w:p>
    <w:p w14:paraId="2E108DC6" w14:textId="77777777" w:rsidR="001533BA" w:rsidRPr="001533BA" w:rsidRDefault="00AB1012" w:rsidP="001533BA">
      <w:pPr>
        <w:suppressAutoHyphens/>
        <w:autoSpaceDE w:val="0"/>
        <w:autoSpaceDN w:val="0"/>
        <w:adjustRightInd w:val="0"/>
        <w:spacing w:after="0" w:line="360"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39. Finansavimo pajamų apskaita vedama vadovaujantis 20-uoju VSAFAS standartu.</w:t>
      </w:r>
    </w:p>
    <w:p w14:paraId="4C1BA6CB"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40.  Pajamų apskaitai taikomas kaupimo principas, apskaitoje registruojamos tada, kai jos uždirbamos, neatsižvelgiant į pajamų gavimą. Finansavimo sumos pripažįstamos tuo pačiu laikotarpiu kai yra patiriamos su šiomis pajamomis sus</w:t>
      </w:r>
      <w:r w:rsidR="00675A68">
        <w:rPr>
          <w:rFonts w:ascii="Times New Roman" w:eastAsia="Times New Roman" w:hAnsi="Times New Roman"/>
          <w:color w:val="000000"/>
        </w:rPr>
        <w:t>i</w:t>
      </w:r>
      <w:r w:rsidRPr="001533BA">
        <w:rPr>
          <w:rFonts w:ascii="Times New Roman" w:eastAsia="Times New Roman" w:hAnsi="Times New Roman"/>
          <w:color w:val="000000"/>
        </w:rPr>
        <w:t>jusios sąnaudos.</w:t>
      </w:r>
    </w:p>
    <w:p w14:paraId="5BDA869F"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41. Pajamomis laikomas tik ekonominės veiklos padidėjimas, pasireiškiantis turto pad</w:t>
      </w:r>
      <w:r w:rsidR="00675A68">
        <w:rPr>
          <w:rFonts w:ascii="Times New Roman" w:eastAsia="Times New Roman" w:hAnsi="Times New Roman"/>
          <w:color w:val="000000"/>
        </w:rPr>
        <w:t>i</w:t>
      </w:r>
      <w:r w:rsidRPr="001533BA">
        <w:rPr>
          <w:rFonts w:ascii="Times New Roman" w:eastAsia="Times New Roman" w:hAnsi="Times New Roman"/>
          <w:color w:val="000000"/>
        </w:rPr>
        <w:t>dėjimu arba įs</w:t>
      </w:r>
      <w:r w:rsidR="00675A68">
        <w:rPr>
          <w:rFonts w:ascii="Times New Roman" w:eastAsia="Times New Roman" w:hAnsi="Times New Roman"/>
          <w:color w:val="000000"/>
        </w:rPr>
        <w:t>i</w:t>
      </w:r>
      <w:r w:rsidRPr="001533BA">
        <w:rPr>
          <w:rFonts w:ascii="Times New Roman" w:eastAsia="Times New Roman" w:hAnsi="Times New Roman"/>
          <w:color w:val="000000"/>
        </w:rPr>
        <w:t>pareigojimų s</w:t>
      </w:r>
      <w:r w:rsidR="00675A68">
        <w:rPr>
          <w:rFonts w:ascii="Times New Roman" w:eastAsia="Times New Roman" w:hAnsi="Times New Roman"/>
          <w:color w:val="000000"/>
        </w:rPr>
        <w:t>u</w:t>
      </w:r>
      <w:r w:rsidRPr="001533BA">
        <w:rPr>
          <w:rFonts w:ascii="Times New Roman" w:eastAsia="Times New Roman" w:hAnsi="Times New Roman"/>
          <w:color w:val="000000"/>
        </w:rPr>
        <w:t>mažėjimu.</w:t>
      </w:r>
    </w:p>
    <w:p w14:paraId="696B6989"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Sąnaudos</w:t>
      </w:r>
    </w:p>
    <w:p w14:paraId="58BC9C90"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42. Sąnaudų apskaitai vadovaujamasi principais, metodais ir taisyklėmis nustatytomis 11-ajame VSAFAS „Sąnaudos“.</w:t>
      </w:r>
    </w:p>
    <w:p w14:paraId="56CF1A73"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43. Sąnaudos apskaitoje pripažįstamos vadovaujantis kaupimo ir palyginamumo principais tuo ataskaitiniu laikotarpiu, kai uždirbamos su jomis susijusios pajamos, neatsižvelgiant į pinigų išleidimo laiką.</w:t>
      </w:r>
    </w:p>
    <w:p w14:paraId="62369B52"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lastRenderedPageBreak/>
        <w:t>44. Sąnaudos, tenkančios skirtingiems ataskaitiniams</w:t>
      </w:r>
      <w:r w:rsidR="00CD4977">
        <w:rPr>
          <w:rFonts w:ascii="Times New Roman" w:eastAsia="Times New Roman" w:hAnsi="Times New Roman"/>
          <w:color w:val="000000"/>
        </w:rPr>
        <w:t xml:space="preserve"> </w:t>
      </w:r>
      <w:r w:rsidRPr="001533BA">
        <w:rPr>
          <w:rFonts w:ascii="Times New Roman" w:eastAsia="Times New Roman" w:hAnsi="Times New Roman"/>
          <w:color w:val="000000"/>
        </w:rPr>
        <w:t>laikotarpiams, paskirstomos tiems laikotarpiams, kuriais jos teiks ekonominės naudos.</w:t>
      </w:r>
    </w:p>
    <w:p w14:paraId="63F1880E"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45. Registruojant sąnaudas apskaitoje jos grupuojamos pagal tai, kokią veiklą vykdant buvo padarytos: pagrindinės ar kitos veiklos sąnaudos.</w:t>
      </w:r>
    </w:p>
    <w:p w14:paraId="43FD772C"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III. PASTABOS</w:t>
      </w:r>
    </w:p>
    <w:p w14:paraId="6DD1B703" w14:textId="10DCF800"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Nematerialusis turtas</w:t>
      </w:r>
    </w:p>
    <w:p w14:paraId="2166DABD"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46. Nematerialiojo turto vienetų, kurių naudingumo tarnavimo laikas neribotas biuras neturi.</w:t>
      </w:r>
    </w:p>
    <w:p w14:paraId="01E246D3" w14:textId="58BEB05F"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FF0000"/>
        </w:rPr>
      </w:pPr>
      <w:r w:rsidRPr="001533BA">
        <w:rPr>
          <w:rFonts w:ascii="Times New Roman" w:eastAsia="Times New Roman" w:hAnsi="Times New Roman"/>
          <w:color w:val="000000"/>
        </w:rPr>
        <w:t>47. Pateikiame formą apie nematerialiojo turto balansinės vertės pagal grupes pasikeitimą per 20</w:t>
      </w:r>
      <w:r w:rsidR="00E14B1C">
        <w:rPr>
          <w:rFonts w:ascii="Times New Roman" w:eastAsia="Times New Roman" w:hAnsi="Times New Roman"/>
          <w:color w:val="000000"/>
        </w:rPr>
        <w:t>2</w:t>
      </w:r>
      <w:r w:rsidR="00C3078B">
        <w:rPr>
          <w:rFonts w:ascii="Times New Roman" w:eastAsia="Times New Roman" w:hAnsi="Times New Roman"/>
          <w:color w:val="000000"/>
        </w:rPr>
        <w:t>2</w:t>
      </w:r>
      <w:r w:rsidRPr="001533BA">
        <w:rPr>
          <w:rFonts w:ascii="Times New Roman" w:eastAsia="Times New Roman" w:hAnsi="Times New Roman"/>
          <w:color w:val="000000"/>
        </w:rPr>
        <w:t xml:space="preserve"> m. pagal 13-to standarto 1 priede nustatytą formą. Biure yra visiškai nudėvėto, tačiau vis dar naudojamo veikloje turto, kurio įsigijimo </w:t>
      </w:r>
      <w:r w:rsidRPr="001533BA">
        <w:rPr>
          <w:rFonts w:ascii="Times New Roman" w:eastAsia="Times New Roman" w:hAnsi="Times New Roman"/>
        </w:rPr>
        <w:t xml:space="preserve">savikaina yra </w:t>
      </w:r>
      <w:r w:rsidR="00C03A3F">
        <w:rPr>
          <w:rFonts w:ascii="Times New Roman" w:eastAsia="Times New Roman" w:hAnsi="Times New Roman"/>
        </w:rPr>
        <w:t>4134,91</w:t>
      </w:r>
      <w:r w:rsidR="007F3657">
        <w:rPr>
          <w:rFonts w:ascii="Times New Roman" w:eastAsia="Times New Roman" w:hAnsi="Times New Roman"/>
        </w:rPr>
        <w:t xml:space="preserve"> </w:t>
      </w:r>
      <w:r w:rsidRPr="001533BA">
        <w:rPr>
          <w:rFonts w:ascii="Times New Roman" w:eastAsia="Times New Roman" w:hAnsi="Times New Roman"/>
        </w:rPr>
        <w:t>Eur.</w:t>
      </w:r>
    </w:p>
    <w:p w14:paraId="60C3CF0A"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FF0000"/>
        </w:rPr>
      </w:pPr>
      <w:r w:rsidRPr="001533BA">
        <w:rPr>
          <w:rFonts w:ascii="Times New Roman" w:eastAsia="Times New Roman" w:hAnsi="Times New Roman"/>
        </w:rPr>
        <w:t xml:space="preserve">48. </w:t>
      </w:r>
      <w:r w:rsidRPr="001533BA">
        <w:rPr>
          <w:rFonts w:ascii="Times New Roman" w:eastAsia="Times New Roman" w:hAnsi="Times New Roman"/>
          <w:color w:val="000000"/>
        </w:rPr>
        <w:t>Nematerialiojo turto, kurio kontrolę riboja sutartys ar teisės aktai likutinė vertė yra 0,00 Eur.</w:t>
      </w:r>
    </w:p>
    <w:p w14:paraId="52EA89ED"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rPr>
        <w:t xml:space="preserve">49. </w:t>
      </w:r>
      <w:r w:rsidRPr="001533BA">
        <w:rPr>
          <w:rFonts w:ascii="Times New Roman" w:eastAsia="Times New Roman" w:hAnsi="Times New Roman"/>
          <w:color w:val="000000"/>
        </w:rPr>
        <w:t>Naujo turto, įsigyto perduoti ir patikėjimo teise perduoto kitiems subjektams turto, biure nėra.</w:t>
      </w:r>
    </w:p>
    <w:p w14:paraId="0ABA2B08"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P04. Ilgalaikis materialusis turtas</w:t>
      </w:r>
    </w:p>
    <w:p w14:paraId="231194E5" w14:textId="7777777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50. Biure yra šios ilgalaikio mater</w:t>
      </w:r>
      <w:r w:rsidR="00675A68">
        <w:rPr>
          <w:rFonts w:ascii="Times New Roman" w:eastAsia="Times New Roman" w:hAnsi="Times New Roman"/>
          <w:color w:val="000000"/>
        </w:rPr>
        <w:t>i</w:t>
      </w:r>
      <w:r w:rsidRPr="001533BA">
        <w:rPr>
          <w:rFonts w:ascii="Times New Roman" w:eastAsia="Times New Roman" w:hAnsi="Times New Roman"/>
          <w:color w:val="000000"/>
        </w:rPr>
        <w:t>aliojo turto grupės, joms nustatytas naudingo tarnavimo laikas:</w:t>
      </w:r>
    </w:p>
    <w:p w14:paraId="7489D780" w14:textId="77777777" w:rsidR="001533BA" w:rsidRPr="001533BA" w:rsidRDefault="001533BA" w:rsidP="001533BA">
      <w:pPr>
        <w:suppressAutoHyphens/>
        <w:autoSpaceDE w:val="0"/>
        <w:autoSpaceDN w:val="0"/>
        <w:adjustRightInd w:val="0"/>
        <w:spacing w:after="0" w:line="283" w:lineRule="auto"/>
        <w:ind w:firstLine="312"/>
        <w:jc w:val="both"/>
        <w:textAlignment w:val="center"/>
        <w:rPr>
          <w:rFonts w:ascii="Times New Roman" w:eastAsia="Times New Roman" w:hAnsi="Times New Roman"/>
          <w:color w:val="000000"/>
          <w:sz w:val="18"/>
          <w:szCs w:val="18"/>
        </w:rPr>
      </w:pPr>
      <w:r w:rsidRPr="001533BA">
        <w:rPr>
          <w:rFonts w:ascii="Times New Roman" w:eastAsia="Times New Roman" w:hAnsi="Times New Roman"/>
          <w:color w:val="000000"/>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422"/>
        <w:gridCol w:w="4252"/>
      </w:tblGrid>
      <w:tr w:rsidR="001533BA" w:rsidRPr="001533BA" w14:paraId="26DFC131" w14:textId="77777777" w:rsidTr="00793CC5">
        <w:trPr>
          <w:trHeight w:val="1195"/>
        </w:trPr>
        <w:tc>
          <w:tcPr>
            <w:tcW w:w="648" w:type="dxa"/>
            <w:vMerge w:val="restart"/>
            <w:tcBorders>
              <w:bottom w:val="single" w:sz="4" w:space="0" w:color="auto"/>
            </w:tcBorders>
            <w:shd w:val="clear" w:color="auto" w:fill="auto"/>
          </w:tcPr>
          <w:p w14:paraId="671D402F"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6834407C"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379AC717"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b/>
                <w:color w:val="000000"/>
              </w:rPr>
              <w:t>Eil. Nr</w:t>
            </w:r>
            <w:r w:rsidRPr="001533BA">
              <w:rPr>
                <w:rFonts w:ascii="Times New Roman" w:eastAsia="Times New Roman" w:hAnsi="Times New Roman"/>
                <w:color w:val="000000"/>
              </w:rPr>
              <w:t>.</w:t>
            </w:r>
          </w:p>
        </w:tc>
        <w:tc>
          <w:tcPr>
            <w:tcW w:w="4422" w:type="dxa"/>
            <w:tcBorders>
              <w:bottom w:val="single" w:sz="4" w:space="0" w:color="auto"/>
            </w:tcBorders>
            <w:shd w:val="clear" w:color="auto" w:fill="auto"/>
          </w:tcPr>
          <w:p w14:paraId="47D4825D"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3E9A0ECA"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37362F87"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
                <w:color w:val="000000"/>
              </w:rPr>
            </w:pPr>
            <w:r w:rsidRPr="001533BA">
              <w:rPr>
                <w:rFonts w:ascii="Times New Roman" w:eastAsia="Times New Roman" w:hAnsi="Times New Roman"/>
                <w:b/>
                <w:color w:val="000000"/>
              </w:rPr>
              <w:t>Ilgalaikio materialiojo turto grupė</w:t>
            </w:r>
          </w:p>
        </w:tc>
        <w:tc>
          <w:tcPr>
            <w:tcW w:w="4252" w:type="dxa"/>
            <w:tcBorders>
              <w:bottom w:val="single" w:sz="4" w:space="0" w:color="auto"/>
            </w:tcBorders>
            <w:shd w:val="clear" w:color="auto" w:fill="auto"/>
          </w:tcPr>
          <w:p w14:paraId="34CA2735"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4A4EFBF0"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5323FE4D"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
                <w:color w:val="000000"/>
              </w:rPr>
            </w:pPr>
            <w:r w:rsidRPr="001533BA">
              <w:rPr>
                <w:rFonts w:ascii="Times New Roman" w:eastAsia="Times New Roman" w:hAnsi="Times New Roman"/>
                <w:b/>
                <w:color w:val="000000"/>
              </w:rPr>
              <w:t>Turto nusidėvėjimo (amortizacijos) normatyvai</w:t>
            </w:r>
          </w:p>
        </w:tc>
      </w:tr>
      <w:tr w:rsidR="001533BA" w:rsidRPr="001533BA" w14:paraId="1049FC83" w14:textId="77777777" w:rsidTr="00793CC5">
        <w:trPr>
          <w:trHeight w:val="180"/>
        </w:trPr>
        <w:tc>
          <w:tcPr>
            <w:tcW w:w="648" w:type="dxa"/>
            <w:vMerge/>
            <w:shd w:val="clear" w:color="auto" w:fill="auto"/>
          </w:tcPr>
          <w:p w14:paraId="710339E2"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4422" w:type="dxa"/>
            <w:shd w:val="clear" w:color="auto" w:fill="auto"/>
          </w:tcPr>
          <w:p w14:paraId="23D07F13" w14:textId="77777777" w:rsidR="001533BA" w:rsidRPr="001533BA" w:rsidRDefault="001533BA" w:rsidP="001533BA">
            <w:pPr>
              <w:suppressAutoHyphens/>
              <w:autoSpaceDE w:val="0"/>
              <w:autoSpaceDN w:val="0"/>
              <w:adjustRightInd w:val="0"/>
              <w:spacing w:after="0" w:line="283" w:lineRule="auto"/>
              <w:ind w:firstLine="312"/>
              <w:jc w:val="both"/>
              <w:textAlignment w:val="center"/>
              <w:rPr>
                <w:rFonts w:ascii="Times New Roman" w:eastAsia="Times New Roman" w:hAnsi="Times New Roman"/>
                <w:b/>
                <w:color w:val="000000"/>
              </w:rPr>
            </w:pPr>
            <w:r w:rsidRPr="001533BA">
              <w:rPr>
                <w:rFonts w:ascii="Times New Roman" w:eastAsia="Times New Roman" w:hAnsi="Times New Roman"/>
                <w:b/>
                <w:color w:val="000000"/>
              </w:rPr>
              <w:t>MATERIALUSIS TURTAS</w:t>
            </w:r>
          </w:p>
        </w:tc>
        <w:tc>
          <w:tcPr>
            <w:tcW w:w="4252" w:type="dxa"/>
            <w:shd w:val="clear" w:color="auto" w:fill="auto"/>
          </w:tcPr>
          <w:p w14:paraId="10A7CC01" w14:textId="77777777" w:rsidR="001533BA" w:rsidRPr="001533BA" w:rsidRDefault="001533BA"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sidRPr="001533BA">
              <w:rPr>
                <w:rFonts w:ascii="Times New Roman" w:eastAsia="Times New Roman" w:hAnsi="Times New Roman"/>
                <w:color w:val="000000"/>
              </w:rPr>
              <w:t>metai</w:t>
            </w:r>
          </w:p>
        </w:tc>
      </w:tr>
      <w:tr w:rsidR="001533BA" w:rsidRPr="001533BA" w14:paraId="4AEA6F91" w14:textId="77777777" w:rsidTr="00793CC5">
        <w:tc>
          <w:tcPr>
            <w:tcW w:w="648" w:type="dxa"/>
            <w:shd w:val="clear" w:color="auto" w:fill="auto"/>
          </w:tcPr>
          <w:p w14:paraId="0168DF45"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1</w:t>
            </w:r>
          </w:p>
        </w:tc>
        <w:tc>
          <w:tcPr>
            <w:tcW w:w="4422" w:type="dxa"/>
            <w:shd w:val="clear" w:color="auto" w:fill="auto"/>
          </w:tcPr>
          <w:p w14:paraId="2F4A1DF4"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Kitos mašinos ir įrenginiai</w:t>
            </w:r>
          </w:p>
        </w:tc>
        <w:tc>
          <w:tcPr>
            <w:tcW w:w="4252" w:type="dxa"/>
            <w:shd w:val="clear" w:color="auto" w:fill="auto"/>
          </w:tcPr>
          <w:p w14:paraId="496BE2D9" w14:textId="77777777" w:rsidR="001533BA" w:rsidRPr="001533BA" w:rsidRDefault="001533BA"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lang w:val="en-US"/>
              </w:rPr>
            </w:pPr>
            <w:r w:rsidRPr="001533BA">
              <w:rPr>
                <w:rFonts w:ascii="Times New Roman" w:eastAsia="Times New Roman" w:hAnsi="Times New Roman"/>
                <w:color w:val="000000"/>
              </w:rPr>
              <w:t>1</w:t>
            </w:r>
            <w:r w:rsidR="00281BD7">
              <w:rPr>
                <w:rFonts w:ascii="Times New Roman" w:eastAsia="Times New Roman" w:hAnsi="Times New Roman"/>
                <w:color w:val="000000"/>
              </w:rPr>
              <w:t>0</w:t>
            </w:r>
          </w:p>
        </w:tc>
      </w:tr>
      <w:tr w:rsidR="001533BA" w:rsidRPr="001533BA" w14:paraId="44D1A7AF" w14:textId="77777777" w:rsidTr="00793CC5">
        <w:tc>
          <w:tcPr>
            <w:tcW w:w="648" w:type="dxa"/>
            <w:shd w:val="clear" w:color="auto" w:fill="auto"/>
          </w:tcPr>
          <w:p w14:paraId="1EC6EFD6"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2</w:t>
            </w:r>
          </w:p>
        </w:tc>
        <w:tc>
          <w:tcPr>
            <w:tcW w:w="4422" w:type="dxa"/>
            <w:shd w:val="clear" w:color="auto" w:fill="auto"/>
          </w:tcPr>
          <w:p w14:paraId="50EB9645"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Transporto priemonės</w:t>
            </w:r>
          </w:p>
        </w:tc>
        <w:tc>
          <w:tcPr>
            <w:tcW w:w="4252" w:type="dxa"/>
            <w:shd w:val="clear" w:color="auto" w:fill="auto"/>
          </w:tcPr>
          <w:p w14:paraId="78F0B160" w14:textId="77777777" w:rsidR="001533BA" w:rsidRPr="001533BA" w:rsidRDefault="001533BA"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sidRPr="001533BA">
              <w:rPr>
                <w:rFonts w:ascii="Times New Roman" w:eastAsia="Times New Roman" w:hAnsi="Times New Roman"/>
                <w:color w:val="000000"/>
              </w:rPr>
              <w:t>6</w:t>
            </w:r>
          </w:p>
        </w:tc>
      </w:tr>
      <w:tr w:rsidR="001533BA" w:rsidRPr="001533BA" w14:paraId="36CB31E7" w14:textId="77777777" w:rsidTr="00793CC5">
        <w:tc>
          <w:tcPr>
            <w:tcW w:w="648" w:type="dxa"/>
            <w:shd w:val="clear" w:color="auto" w:fill="auto"/>
          </w:tcPr>
          <w:p w14:paraId="3A1ACF7F"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3</w:t>
            </w:r>
          </w:p>
        </w:tc>
        <w:tc>
          <w:tcPr>
            <w:tcW w:w="4422" w:type="dxa"/>
            <w:shd w:val="clear" w:color="auto" w:fill="auto"/>
          </w:tcPr>
          <w:p w14:paraId="31971CB2"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Baldai ir biuro įranga</w:t>
            </w:r>
          </w:p>
        </w:tc>
        <w:tc>
          <w:tcPr>
            <w:tcW w:w="4252" w:type="dxa"/>
            <w:shd w:val="clear" w:color="auto" w:fill="auto"/>
          </w:tcPr>
          <w:p w14:paraId="0D349F2D" w14:textId="77777777" w:rsidR="001533BA" w:rsidRPr="001533BA" w:rsidRDefault="001533BA" w:rsidP="001533BA">
            <w:pPr>
              <w:suppressAutoHyphens/>
              <w:autoSpaceDE w:val="0"/>
              <w:autoSpaceDN w:val="0"/>
              <w:adjustRightInd w:val="0"/>
              <w:spacing w:after="0" w:line="283" w:lineRule="auto"/>
              <w:jc w:val="center"/>
              <w:textAlignment w:val="center"/>
              <w:rPr>
                <w:rFonts w:ascii="Times New Roman" w:eastAsia="Times New Roman" w:hAnsi="Times New Roman"/>
              </w:rPr>
            </w:pPr>
            <w:r w:rsidRPr="001533BA">
              <w:rPr>
                <w:rFonts w:ascii="Times New Roman" w:eastAsia="Times New Roman" w:hAnsi="Times New Roman"/>
              </w:rPr>
              <w:t>9</w:t>
            </w:r>
          </w:p>
        </w:tc>
      </w:tr>
      <w:tr w:rsidR="001533BA" w:rsidRPr="001533BA" w14:paraId="67DA8491" w14:textId="77777777" w:rsidTr="00793CC5">
        <w:tc>
          <w:tcPr>
            <w:tcW w:w="648" w:type="dxa"/>
            <w:shd w:val="clear" w:color="auto" w:fill="auto"/>
          </w:tcPr>
          <w:p w14:paraId="2C46395F"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4</w:t>
            </w:r>
          </w:p>
        </w:tc>
        <w:tc>
          <w:tcPr>
            <w:tcW w:w="4422" w:type="dxa"/>
            <w:shd w:val="clear" w:color="auto" w:fill="auto"/>
          </w:tcPr>
          <w:p w14:paraId="1D13ABCF"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szCs w:val="20"/>
              </w:rPr>
              <w:t>Kompiuteriai ir jų įranga</w:t>
            </w:r>
          </w:p>
        </w:tc>
        <w:tc>
          <w:tcPr>
            <w:tcW w:w="4252" w:type="dxa"/>
            <w:shd w:val="clear" w:color="auto" w:fill="auto"/>
          </w:tcPr>
          <w:p w14:paraId="16B2E3D1" w14:textId="77777777" w:rsidR="001533BA" w:rsidRPr="001533BA" w:rsidRDefault="00281BD7"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szCs w:val="20"/>
              </w:rPr>
            </w:pPr>
            <w:r>
              <w:rPr>
                <w:rFonts w:ascii="Times New Roman" w:eastAsia="Times New Roman" w:hAnsi="Times New Roman"/>
                <w:color w:val="000000"/>
                <w:szCs w:val="20"/>
              </w:rPr>
              <w:t>5</w:t>
            </w:r>
          </w:p>
        </w:tc>
      </w:tr>
      <w:tr w:rsidR="001533BA" w:rsidRPr="001533BA" w14:paraId="0C9D0316" w14:textId="77777777" w:rsidTr="00793CC5">
        <w:tc>
          <w:tcPr>
            <w:tcW w:w="648" w:type="dxa"/>
            <w:shd w:val="clear" w:color="auto" w:fill="auto"/>
          </w:tcPr>
          <w:p w14:paraId="451C9EFE"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5</w:t>
            </w:r>
          </w:p>
        </w:tc>
        <w:tc>
          <w:tcPr>
            <w:tcW w:w="4422" w:type="dxa"/>
            <w:shd w:val="clear" w:color="auto" w:fill="auto"/>
          </w:tcPr>
          <w:p w14:paraId="760C5AD3"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szCs w:val="20"/>
              </w:rPr>
            </w:pPr>
            <w:r w:rsidRPr="001533BA">
              <w:rPr>
                <w:rFonts w:ascii="Times New Roman" w:eastAsia="Times New Roman" w:hAnsi="Times New Roman"/>
                <w:color w:val="000000"/>
                <w:szCs w:val="20"/>
              </w:rPr>
              <w:t xml:space="preserve">Kopijavimo ir dokumentų dauginimo </w:t>
            </w:r>
            <w:r w:rsidR="00675A68">
              <w:rPr>
                <w:rFonts w:ascii="Times New Roman" w:eastAsia="Times New Roman" w:hAnsi="Times New Roman"/>
                <w:color w:val="000000"/>
                <w:szCs w:val="20"/>
              </w:rPr>
              <w:t>p</w:t>
            </w:r>
            <w:r w:rsidRPr="001533BA">
              <w:rPr>
                <w:rFonts w:ascii="Times New Roman" w:eastAsia="Times New Roman" w:hAnsi="Times New Roman"/>
                <w:color w:val="000000"/>
                <w:szCs w:val="20"/>
              </w:rPr>
              <w:t>riemonės</w:t>
            </w:r>
          </w:p>
        </w:tc>
        <w:tc>
          <w:tcPr>
            <w:tcW w:w="4252" w:type="dxa"/>
            <w:shd w:val="clear" w:color="auto" w:fill="auto"/>
          </w:tcPr>
          <w:p w14:paraId="530547B6" w14:textId="77777777" w:rsidR="001533BA" w:rsidRPr="001533BA" w:rsidRDefault="00281BD7"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Pr>
                <w:rFonts w:ascii="Times New Roman" w:eastAsia="Times New Roman" w:hAnsi="Times New Roman"/>
                <w:color w:val="000000"/>
              </w:rPr>
              <w:t>5</w:t>
            </w:r>
          </w:p>
        </w:tc>
      </w:tr>
      <w:tr w:rsidR="001533BA" w:rsidRPr="001533BA" w14:paraId="366A7868" w14:textId="77777777" w:rsidTr="00793CC5">
        <w:tc>
          <w:tcPr>
            <w:tcW w:w="648" w:type="dxa"/>
            <w:shd w:val="clear" w:color="auto" w:fill="auto"/>
          </w:tcPr>
          <w:p w14:paraId="7E8C2108"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6</w:t>
            </w:r>
          </w:p>
        </w:tc>
        <w:tc>
          <w:tcPr>
            <w:tcW w:w="4422" w:type="dxa"/>
            <w:shd w:val="clear" w:color="auto" w:fill="auto"/>
          </w:tcPr>
          <w:p w14:paraId="60DC1907"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szCs w:val="20"/>
              </w:rPr>
            </w:pPr>
            <w:r w:rsidRPr="001533BA">
              <w:rPr>
                <w:rFonts w:ascii="Times New Roman" w:eastAsia="Times New Roman" w:hAnsi="Times New Roman"/>
                <w:color w:val="000000"/>
                <w:szCs w:val="20"/>
              </w:rPr>
              <w:t xml:space="preserve">Kita biuro įranga </w:t>
            </w:r>
          </w:p>
        </w:tc>
        <w:tc>
          <w:tcPr>
            <w:tcW w:w="4252" w:type="dxa"/>
            <w:shd w:val="clear" w:color="auto" w:fill="auto"/>
          </w:tcPr>
          <w:p w14:paraId="76B91BBF" w14:textId="77777777" w:rsidR="001533BA" w:rsidRPr="001533BA" w:rsidRDefault="00281BD7"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Pr>
                <w:rFonts w:ascii="Times New Roman" w:eastAsia="Times New Roman" w:hAnsi="Times New Roman"/>
                <w:color w:val="000000"/>
              </w:rPr>
              <w:t>5</w:t>
            </w:r>
          </w:p>
        </w:tc>
      </w:tr>
      <w:tr w:rsidR="001533BA" w:rsidRPr="001533BA" w14:paraId="10FE2EB9" w14:textId="77777777" w:rsidTr="00793CC5">
        <w:tc>
          <w:tcPr>
            <w:tcW w:w="648" w:type="dxa"/>
            <w:shd w:val="clear" w:color="auto" w:fill="auto"/>
          </w:tcPr>
          <w:p w14:paraId="2D99F7BD"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7</w:t>
            </w:r>
          </w:p>
        </w:tc>
        <w:tc>
          <w:tcPr>
            <w:tcW w:w="4422" w:type="dxa"/>
            <w:shd w:val="clear" w:color="auto" w:fill="auto"/>
          </w:tcPr>
          <w:p w14:paraId="06C1CBDB"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szCs w:val="20"/>
              </w:rPr>
            </w:pPr>
            <w:r w:rsidRPr="001533BA">
              <w:rPr>
                <w:rFonts w:ascii="Times New Roman" w:eastAsia="Times New Roman" w:hAnsi="Times New Roman"/>
                <w:color w:val="000000"/>
                <w:szCs w:val="20"/>
              </w:rPr>
              <w:t>Kitas ilgalaikis turtas</w:t>
            </w:r>
          </w:p>
        </w:tc>
        <w:tc>
          <w:tcPr>
            <w:tcW w:w="4252" w:type="dxa"/>
            <w:shd w:val="clear" w:color="auto" w:fill="auto"/>
          </w:tcPr>
          <w:p w14:paraId="53B63AE4" w14:textId="77777777" w:rsidR="001533BA" w:rsidRPr="001533BA" w:rsidRDefault="001533BA"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sidRPr="001533BA">
              <w:rPr>
                <w:rFonts w:ascii="Times New Roman" w:eastAsia="Times New Roman" w:hAnsi="Times New Roman"/>
                <w:color w:val="000000"/>
              </w:rPr>
              <w:t>5</w:t>
            </w:r>
          </w:p>
        </w:tc>
      </w:tr>
    </w:tbl>
    <w:p w14:paraId="02532649" w14:textId="77777777" w:rsidR="001533BA" w:rsidRPr="001533BA" w:rsidRDefault="001533BA" w:rsidP="001533BA">
      <w:pPr>
        <w:suppressAutoHyphens/>
        <w:autoSpaceDE w:val="0"/>
        <w:autoSpaceDN w:val="0"/>
        <w:adjustRightInd w:val="0"/>
        <w:spacing w:after="0" w:line="283" w:lineRule="auto"/>
        <w:ind w:firstLine="312"/>
        <w:jc w:val="both"/>
        <w:textAlignment w:val="center"/>
        <w:rPr>
          <w:rFonts w:ascii="Times New Roman" w:eastAsia="Times New Roman" w:hAnsi="Times New Roman"/>
          <w:color w:val="000000"/>
        </w:rPr>
      </w:pPr>
    </w:p>
    <w:p w14:paraId="4AF05F0A" w14:textId="77777777" w:rsidR="001533BA" w:rsidRPr="001533BA" w:rsidRDefault="00AB1012" w:rsidP="001533BA">
      <w:pPr>
        <w:suppressAutoHyphens/>
        <w:autoSpaceDE w:val="0"/>
        <w:autoSpaceDN w:val="0"/>
        <w:adjustRightInd w:val="0"/>
        <w:spacing w:after="0" w:line="283"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 xml:space="preserve">       </w:t>
      </w:r>
      <w:r w:rsidR="001533BA" w:rsidRPr="001533BA">
        <w:rPr>
          <w:rFonts w:ascii="Times New Roman" w:eastAsia="Times New Roman" w:hAnsi="Times New Roman"/>
          <w:color w:val="000000"/>
        </w:rPr>
        <w:t>51. Informacija apie ilgalaikio materialiojo turto balansinės vertės pagal IMT grupes pasikeitimą per ataskaitinį laikotarpį pateikta pagal 12-to standarto 1 priede nustatytą formą.</w:t>
      </w:r>
    </w:p>
    <w:p w14:paraId="156CB711" w14:textId="06A442B4" w:rsidR="00E14B1C" w:rsidRDefault="001533BA" w:rsidP="001533BA">
      <w:pPr>
        <w:suppressAutoHyphens/>
        <w:autoSpaceDE w:val="0"/>
        <w:autoSpaceDN w:val="0"/>
        <w:adjustRightInd w:val="0"/>
        <w:spacing w:after="0" w:line="283"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52. Ilgalaikio materialaus naujai pirkto turto biur</w:t>
      </w:r>
      <w:r w:rsidR="005B535F">
        <w:rPr>
          <w:rFonts w:ascii="Times New Roman" w:eastAsia="Times New Roman" w:hAnsi="Times New Roman"/>
          <w:color w:val="000000"/>
        </w:rPr>
        <w:t xml:space="preserve">as per </w:t>
      </w:r>
      <w:r w:rsidRPr="001533BA">
        <w:rPr>
          <w:rFonts w:ascii="Times New Roman" w:eastAsia="Times New Roman" w:hAnsi="Times New Roman"/>
          <w:color w:val="000000"/>
        </w:rPr>
        <w:t>20</w:t>
      </w:r>
      <w:r w:rsidR="00E14B1C">
        <w:rPr>
          <w:rFonts w:ascii="Times New Roman" w:eastAsia="Times New Roman" w:hAnsi="Times New Roman"/>
          <w:color w:val="000000"/>
        </w:rPr>
        <w:t>2</w:t>
      </w:r>
      <w:r w:rsidR="00C03A3F">
        <w:rPr>
          <w:rFonts w:ascii="Times New Roman" w:eastAsia="Times New Roman" w:hAnsi="Times New Roman"/>
          <w:color w:val="000000"/>
        </w:rPr>
        <w:t>2</w:t>
      </w:r>
      <w:r w:rsidRPr="001533BA">
        <w:rPr>
          <w:rFonts w:ascii="Times New Roman" w:eastAsia="Times New Roman" w:hAnsi="Times New Roman"/>
          <w:color w:val="000000"/>
        </w:rPr>
        <w:t xml:space="preserve"> met</w:t>
      </w:r>
      <w:r w:rsidR="005B535F">
        <w:rPr>
          <w:rFonts w:ascii="Times New Roman" w:eastAsia="Times New Roman" w:hAnsi="Times New Roman"/>
          <w:color w:val="000000"/>
        </w:rPr>
        <w:t>us</w:t>
      </w:r>
      <w:r w:rsidRPr="001533BA">
        <w:rPr>
          <w:rFonts w:ascii="Times New Roman" w:eastAsia="Times New Roman" w:hAnsi="Times New Roman"/>
          <w:color w:val="000000"/>
        </w:rPr>
        <w:t xml:space="preserve"> įsig</w:t>
      </w:r>
      <w:r w:rsidR="005B535F">
        <w:rPr>
          <w:rFonts w:ascii="Times New Roman" w:eastAsia="Times New Roman" w:hAnsi="Times New Roman"/>
          <w:color w:val="000000"/>
        </w:rPr>
        <w:t>ij</w:t>
      </w:r>
      <w:r w:rsidR="00C03A3F">
        <w:rPr>
          <w:rFonts w:ascii="Times New Roman" w:eastAsia="Times New Roman" w:hAnsi="Times New Roman"/>
          <w:color w:val="000000"/>
        </w:rPr>
        <w:t>o už 1400 Eur</w:t>
      </w:r>
      <w:r w:rsidR="005B535F">
        <w:rPr>
          <w:rFonts w:ascii="Times New Roman" w:eastAsia="Times New Roman" w:hAnsi="Times New Roman"/>
          <w:color w:val="000000"/>
        </w:rPr>
        <w:t>.</w:t>
      </w:r>
    </w:p>
    <w:p w14:paraId="3D71C1C1" w14:textId="006A9F44" w:rsidR="001533BA" w:rsidRPr="001533BA" w:rsidRDefault="001533BA" w:rsidP="001533BA">
      <w:pPr>
        <w:suppressAutoHyphens/>
        <w:autoSpaceDE w:val="0"/>
        <w:autoSpaceDN w:val="0"/>
        <w:adjustRightInd w:val="0"/>
        <w:spacing w:after="0" w:line="283"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53 Turto, kurio ko</w:t>
      </w:r>
      <w:r w:rsidR="00675A68">
        <w:rPr>
          <w:rFonts w:ascii="Times New Roman" w:eastAsia="Times New Roman" w:hAnsi="Times New Roman"/>
          <w:color w:val="000000"/>
        </w:rPr>
        <w:t>n</w:t>
      </w:r>
      <w:r w:rsidRPr="001533BA">
        <w:rPr>
          <w:rFonts w:ascii="Times New Roman" w:eastAsia="Times New Roman" w:hAnsi="Times New Roman"/>
          <w:color w:val="000000"/>
        </w:rPr>
        <w:t>trolę riboja sutartys ar teisės aktai, ir turto, užstatyto kaip įsipareigojimų įvy</w:t>
      </w:r>
      <w:r w:rsidR="00675A68">
        <w:rPr>
          <w:rFonts w:ascii="Times New Roman" w:eastAsia="Times New Roman" w:hAnsi="Times New Roman"/>
          <w:color w:val="000000"/>
        </w:rPr>
        <w:t>k</w:t>
      </w:r>
      <w:r w:rsidRPr="001533BA">
        <w:rPr>
          <w:rFonts w:ascii="Times New Roman" w:eastAsia="Times New Roman" w:hAnsi="Times New Roman"/>
          <w:color w:val="000000"/>
        </w:rPr>
        <w:t>dymo garantija biure nėra.</w:t>
      </w:r>
    </w:p>
    <w:p w14:paraId="5022E294" w14:textId="27500B0B" w:rsidR="001533BA" w:rsidRPr="001533BA" w:rsidRDefault="001533BA" w:rsidP="001533BA">
      <w:pPr>
        <w:suppressAutoHyphens/>
        <w:autoSpaceDE w:val="0"/>
        <w:autoSpaceDN w:val="0"/>
        <w:adjustRightInd w:val="0"/>
        <w:spacing w:after="0" w:line="283"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 xml:space="preserve">54. </w:t>
      </w:r>
      <w:r w:rsidR="007025F1" w:rsidRPr="001533BA">
        <w:rPr>
          <w:rFonts w:ascii="Times New Roman" w:eastAsia="Times New Roman" w:hAnsi="Times New Roman"/>
          <w:color w:val="000000"/>
        </w:rPr>
        <w:t xml:space="preserve">Biure yra visiškai nudėvėto, tačiau vis dar naudojamo veikloje turto, kurio įsigijimo </w:t>
      </w:r>
      <w:r w:rsidR="007025F1" w:rsidRPr="001533BA">
        <w:rPr>
          <w:rFonts w:ascii="Times New Roman" w:eastAsia="Times New Roman" w:hAnsi="Times New Roman"/>
        </w:rPr>
        <w:t xml:space="preserve">savikaina yra </w:t>
      </w:r>
      <w:r w:rsidR="007025F1">
        <w:rPr>
          <w:rFonts w:ascii="Times New Roman" w:eastAsia="Times New Roman" w:hAnsi="Times New Roman"/>
        </w:rPr>
        <w:t xml:space="preserve">55517,491 </w:t>
      </w:r>
      <w:r w:rsidR="007025F1" w:rsidRPr="001533BA">
        <w:rPr>
          <w:rFonts w:ascii="Times New Roman" w:eastAsia="Times New Roman" w:hAnsi="Times New Roman"/>
        </w:rPr>
        <w:t>Eur</w:t>
      </w:r>
      <w:r w:rsidR="007025F1">
        <w:rPr>
          <w:rFonts w:ascii="Times New Roman" w:eastAsia="Times New Roman" w:hAnsi="Times New Roman"/>
        </w:rPr>
        <w:t xml:space="preserve">. </w:t>
      </w:r>
      <w:r w:rsidRPr="001533BA">
        <w:rPr>
          <w:rFonts w:ascii="Times New Roman" w:eastAsia="Times New Roman" w:hAnsi="Times New Roman"/>
          <w:color w:val="000000"/>
        </w:rPr>
        <w:t>Turto, kuris nebenaudojamas veikloje ir turto, kuris lakinai nenaudojamas biuro veikloje nėra.</w:t>
      </w:r>
    </w:p>
    <w:p w14:paraId="655B33F6" w14:textId="77777777" w:rsidR="001533BA" w:rsidRPr="001533BA" w:rsidRDefault="001533BA" w:rsidP="001533BA">
      <w:pPr>
        <w:suppressAutoHyphens/>
        <w:autoSpaceDE w:val="0"/>
        <w:autoSpaceDN w:val="0"/>
        <w:adjustRightInd w:val="0"/>
        <w:spacing w:after="0" w:line="283"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55. Turto įsigyto pagal finans</w:t>
      </w:r>
      <w:r w:rsidR="00675A68">
        <w:rPr>
          <w:rFonts w:ascii="Times New Roman" w:eastAsia="Times New Roman" w:hAnsi="Times New Roman"/>
          <w:color w:val="000000"/>
        </w:rPr>
        <w:t>i</w:t>
      </w:r>
      <w:r w:rsidRPr="001533BA">
        <w:rPr>
          <w:rFonts w:ascii="Times New Roman" w:eastAsia="Times New Roman" w:hAnsi="Times New Roman"/>
          <w:color w:val="000000"/>
        </w:rPr>
        <w:t>nės nuomos (lizingo) sutartis, kurio finansinės nuomos (lizingo) sutarties laikotarpis nėra pasibaigęs, nėra.</w:t>
      </w:r>
    </w:p>
    <w:p w14:paraId="76E5494B" w14:textId="77777777" w:rsidR="001533BA" w:rsidRPr="001533BA" w:rsidRDefault="001533BA" w:rsidP="001533BA">
      <w:pPr>
        <w:suppressAutoHyphens/>
        <w:autoSpaceDE w:val="0"/>
        <w:autoSpaceDN w:val="0"/>
        <w:adjustRightInd w:val="0"/>
        <w:spacing w:after="0" w:line="283"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56. Žemės biuro balanse nėra.</w:t>
      </w:r>
    </w:p>
    <w:p w14:paraId="5539B5C9" w14:textId="77777777" w:rsidR="001533BA" w:rsidRPr="001533BA" w:rsidRDefault="001533BA" w:rsidP="001533BA">
      <w:pPr>
        <w:suppressAutoHyphens/>
        <w:autoSpaceDE w:val="0"/>
        <w:autoSpaceDN w:val="0"/>
        <w:adjustRightInd w:val="0"/>
        <w:spacing w:after="0" w:line="283"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57. Sutarčių, pasirašytų dėl ilgalaik</w:t>
      </w:r>
      <w:r w:rsidR="00675A68">
        <w:rPr>
          <w:rFonts w:ascii="Times New Roman" w:eastAsia="Times New Roman" w:hAnsi="Times New Roman"/>
          <w:color w:val="000000"/>
        </w:rPr>
        <w:t>i</w:t>
      </w:r>
      <w:r w:rsidRPr="001533BA">
        <w:rPr>
          <w:rFonts w:ascii="Times New Roman" w:eastAsia="Times New Roman" w:hAnsi="Times New Roman"/>
          <w:color w:val="000000"/>
        </w:rPr>
        <w:t>o mater</w:t>
      </w:r>
      <w:r w:rsidR="00675A68">
        <w:rPr>
          <w:rFonts w:ascii="Times New Roman" w:eastAsia="Times New Roman" w:hAnsi="Times New Roman"/>
          <w:color w:val="000000"/>
        </w:rPr>
        <w:t>i</w:t>
      </w:r>
      <w:r w:rsidRPr="001533BA">
        <w:rPr>
          <w:rFonts w:ascii="Times New Roman" w:eastAsia="Times New Roman" w:hAnsi="Times New Roman"/>
          <w:color w:val="000000"/>
        </w:rPr>
        <w:t>aliojo turto įsigijimo ateityje paskut</w:t>
      </w:r>
      <w:r w:rsidR="00675A68">
        <w:rPr>
          <w:rFonts w:ascii="Times New Roman" w:eastAsia="Times New Roman" w:hAnsi="Times New Roman"/>
          <w:color w:val="000000"/>
        </w:rPr>
        <w:t>i</w:t>
      </w:r>
      <w:r w:rsidRPr="001533BA">
        <w:rPr>
          <w:rFonts w:ascii="Times New Roman" w:eastAsia="Times New Roman" w:hAnsi="Times New Roman"/>
          <w:color w:val="000000"/>
        </w:rPr>
        <w:t xml:space="preserve">nę ataskaitinio laikotarpio dieną nėra. </w:t>
      </w:r>
    </w:p>
    <w:p w14:paraId="21FFBD75" w14:textId="77777777" w:rsidR="001533BA" w:rsidRPr="001533BA" w:rsidRDefault="001533BA" w:rsidP="001533BA">
      <w:pPr>
        <w:suppressAutoHyphens/>
        <w:autoSpaceDE w:val="0"/>
        <w:autoSpaceDN w:val="0"/>
        <w:adjustRightInd w:val="0"/>
        <w:spacing w:after="0" w:line="283"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58. Turto pergrupavimo iš vienos turto grupės į kitą ataskait</w:t>
      </w:r>
      <w:r w:rsidR="00675A68">
        <w:rPr>
          <w:rFonts w:ascii="Times New Roman" w:eastAsia="Times New Roman" w:hAnsi="Times New Roman"/>
          <w:color w:val="000000"/>
        </w:rPr>
        <w:t>i</w:t>
      </w:r>
      <w:r w:rsidRPr="001533BA">
        <w:rPr>
          <w:rFonts w:ascii="Times New Roman" w:eastAsia="Times New Roman" w:hAnsi="Times New Roman"/>
          <w:color w:val="000000"/>
        </w:rPr>
        <w:t>niame laikotarpyje nebuvo.</w:t>
      </w:r>
    </w:p>
    <w:p w14:paraId="6B13F862" w14:textId="3B903671" w:rsidR="001533BA" w:rsidRDefault="001533BA" w:rsidP="001533BA">
      <w:pPr>
        <w:suppressAutoHyphens/>
        <w:autoSpaceDE w:val="0"/>
        <w:autoSpaceDN w:val="0"/>
        <w:adjustRightInd w:val="0"/>
        <w:spacing w:after="0" w:line="283"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59. Valstybei nuosavybės teise priklausančio, savivaldybės patikėjimo teise valdomo ilgalaikio mater</w:t>
      </w:r>
      <w:r w:rsidR="00675A68">
        <w:rPr>
          <w:rFonts w:ascii="Times New Roman" w:eastAsia="Times New Roman" w:hAnsi="Times New Roman"/>
          <w:color w:val="000000"/>
        </w:rPr>
        <w:t>i</w:t>
      </w:r>
      <w:r w:rsidRPr="001533BA">
        <w:rPr>
          <w:rFonts w:ascii="Times New Roman" w:eastAsia="Times New Roman" w:hAnsi="Times New Roman"/>
          <w:color w:val="000000"/>
        </w:rPr>
        <w:t>aliojo turto biuras neturi.</w:t>
      </w:r>
    </w:p>
    <w:p w14:paraId="63D50C83" w14:textId="33DBE3E2" w:rsidR="00E56E09" w:rsidRPr="001533BA" w:rsidRDefault="00E56E09" w:rsidP="00E56E09">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w:t>
      </w:r>
      <w:r>
        <w:rPr>
          <w:rFonts w:ascii="Times New Roman" w:eastAsia="Times New Roman" w:hAnsi="Times New Roman"/>
          <w:b/>
          <w:color w:val="000000"/>
        </w:rPr>
        <w:t>os</w:t>
      </w:r>
      <w:r w:rsidRPr="001533BA">
        <w:rPr>
          <w:rFonts w:ascii="Times New Roman" w:eastAsia="Times New Roman" w:hAnsi="Times New Roman"/>
          <w:b/>
          <w:color w:val="000000"/>
        </w:rPr>
        <w:t xml:space="preserve"> Nr. P0</w:t>
      </w:r>
      <w:r>
        <w:rPr>
          <w:rFonts w:ascii="Times New Roman" w:eastAsia="Times New Roman" w:hAnsi="Times New Roman"/>
          <w:b/>
          <w:color w:val="000000"/>
        </w:rPr>
        <w:t>5</w:t>
      </w:r>
      <w:r w:rsidRPr="001533BA">
        <w:rPr>
          <w:rFonts w:ascii="Times New Roman" w:eastAsia="Times New Roman" w:hAnsi="Times New Roman"/>
          <w:b/>
          <w:color w:val="000000"/>
        </w:rPr>
        <w:t>.</w:t>
      </w:r>
      <w:r>
        <w:rPr>
          <w:rFonts w:ascii="Times New Roman" w:eastAsia="Times New Roman" w:hAnsi="Times New Roman"/>
          <w:b/>
          <w:color w:val="000000"/>
        </w:rPr>
        <w:t>P06</w:t>
      </w:r>
      <w:r w:rsidRPr="001533BA">
        <w:rPr>
          <w:rFonts w:ascii="Times New Roman" w:eastAsia="Times New Roman" w:hAnsi="Times New Roman"/>
          <w:b/>
          <w:color w:val="000000"/>
        </w:rPr>
        <w:t xml:space="preserve"> Ilgalaikis </w:t>
      </w:r>
      <w:r>
        <w:rPr>
          <w:rFonts w:ascii="Times New Roman" w:eastAsia="Times New Roman" w:hAnsi="Times New Roman"/>
          <w:b/>
          <w:color w:val="000000"/>
        </w:rPr>
        <w:t xml:space="preserve">finansinis </w:t>
      </w:r>
      <w:r w:rsidRPr="001533BA">
        <w:rPr>
          <w:rFonts w:ascii="Times New Roman" w:eastAsia="Times New Roman" w:hAnsi="Times New Roman"/>
          <w:b/>
          <w:color w:val="000000"/>
        </w:rPr>
        <w:t>turtas</w:t>
      </w:r>
    </w:p>
    <w:p w14:paraId="2685532F" w14:textId="77777777" w:rsidR="00E56E09" w:rsidRDefault="00E56E09" w:rsidP="001533BA">
      <w:pPr>
        <w:suppressAutoHyphens/>
        <w:autoSpaceDE w:val="0"/>
        <w:autoSpaceDN w:val="0"/>
        <w:adjustRightInd w:val="0"/>
        <w:spacing w:after="0" w:line="283" w:lineRule="auto"/>
        <w:ind w:firstLine="720"/>
        <w:jc w:val="both"/>
        <w:textAlignment w:val="center"/>
        <w:rPr>
          <w:rFonts w:ascii="Times New Roman" w:eastAsia="Times New Roman" w:hAnsi="Times New Roman"/>
          <w:color w:val="000000"/>
        </w:rPr>
      </w:pPr>
    </w:p>
    <w:p w14:paraId="2071A915" w14:textId="01FBFFE4" w:rsidR="00BA12BB" w:rsidRDefault="00BA12BB" w:rsidP="00BA12BB">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Pr>
          <w:rFonts w:ascii="Times New Roman" w:eastAsia="Times New Roman" w:hAnsi="Times New Roman"/>
          <w:color w:val="000000"/>
        </w:rPr>
        <w:t xml:space="preserve">60. Ilgalaikį finansinį turtą sudaro </w:t>
      </w:r>
      <w:r w:rsidR="00C03A3F">
        <w:rPr>
          <w:rFonts w:ascii="Times New Roman" w:eastAsia="Times New Roman" w:hAnsi="Times New Roman"/>
          <w:color w:val="000000"/>
        </w:rPr>
        <w:t>4323,54</w:t>
      </w:r>
      <w:r>
        <w:rPr>
          <w:rFonts w:ascii="Times New Roman" w:eastAsia="Times New Roman" w:hAnsi="Times New Roman"/>
          <w:color w:val="000000"/>
        </w:rPr>
        <w:t xml:space="preserve"> Eur, tai kitos ilgalaikės gautinos sumos (Atidėjiniai).</w:t>
      </w:r>
    </w:p>
    <w:p w14:paraId="6802C6B4"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Biologinis turtas</w:t>
      </w:r>
    </w:p>
    <w:p w14:paraId="4D8DD0F7" w14:textId="53F45B87" w:rsidR="001533BA" w:rsidRPr="001533BA" w:rsidRDefault="00BD59E4"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Pr>
          <w:rFonts w:ascii="Times New Roman" w:eastAsia="Times New Roman" w:hAnsi="Times New Roman"/>
          <w:color w:val="000000"/>
        </w:rPr>
        <w:t xml:space="preserve">61. </w:t>
      </w:r>
      <w:r w:rsidR="001533BA" w:rsidRPr="001533BA">
        <w:rPr>
          <w:rFonts w:ascii="Times New Roman" w:eastAsia="Times New Roman" w:hAnsi="Times New Roman"/>
          <w:color w:val="000000"/>
        </w:rPr>
        <w:t>Biologinio turto biure nėra.</w:t>
      </w:r>
    </w:p>
    <w:p w14:paraId="54966AF2"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P08. Atsargos</w:t>
      </w:r>
    </w:p>
    <w:p w14:paraId="2991B03D" w14:textId="15B5C805"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6</w:t>
      </w:r>
      <w:r w:rsidR="006508DD">
        <w:rPr>
          <w:rFonts w:ascii="Times New Roman" w:eastAsia="Times New Roman" w:hAnsi="Times New Roman"/>
          <w:color w:val="000000"/>
        </w:rPr>
        <w:t>2</w:t>
      </w:r>
      <w:r w:rsidRPr="001533BA">
        <w:rPr>
          <w:rFonts w:ascii="Times New Roman" w:eastAsia="Times New Roman" w:hAnsi="Times New Roman"/>
          <w:color w:val="000000"/>
        </w:rPr>
        <w:t>. Informacija apie atsargų pasikeitimą per ataskaitinį laikotarpį pateikta pagal 8-to standarto 1 priede nustatytą formą.</w:t>
      </w:r>
    </w:p>
    <w:p w14:paraId="369E785B" w14:textId="5BC8230D" w:rsidR="001533BA" w:rsidRPr="001533BA" w:rsidRDefault="001533BA" w:rsidP="00312EA0">
      <w:pPr>
        <w:suppressAutoHyphens/>
        <w:autoSpaceDE w:val="0"/>
        <w:autoSpaceDN w:val="0"/>
        <w:adjustRightInd w:val="0"/>
        <w:spacing w:after="0" w:line="360" w:lineRule="auto"/>
        <w:ind w:firstLine="720"/>
        <w:jc w:val="both"/>
        <w:textAlignment w:val="center"/>
        <w:rPr>
          <w:rFonts w:ascii="Times New Roman" w:eastAsia="Times New Roman" w:hAnsi="Times New Roman"/>
          <w:color w:val="FF0000"/>
        </w:rPr>
      </w:pPr>
      <w:r w:rsidRPr="00AB5F7F">
        <w:rPr>
          <w:rFonts w:ascii="Times New Roman" w:eastAsia="Times New Roman" w:hAnsi="Times New Roman"/>
        </w:rPr>
        <w:t>6</w:t>
      </w:r>
      <w:r w:rsidR="006508DD">
        <w:rPr>
          <w:rFonts w:ascii="Times New Roman" w:eastAsia="Times New Roman" w:hAnsi="Times New Roman"/>
        </w:rPr>
        <w:t>3</w:t>
      </w:r>
      <w:r w:rsidRPr="00AB5F7F">
        <w:rPr>
          <w:rFonts w:ascii="Times New Roman" w:eastAsia="Times New Roman" w:hAnsi="Times New Roman"/>
        </w:rPr>
        <w:t xml:space="preserve">. Biure pirkta medžiagų, žaliavų ir ūkinio inventoriaus </w:t>
      </w:r>
      <w:r w:rsidRPr="00206D12">
        <w:rPr>
          <w:rFonts w:ascii="Times New Roman" w:eastAsia="Times New Roman" w:hAnsi="Times New Roman"/>
        </w:rPr>
        <w:t xml:space="preserve">sumoje </w:t>
      </w:r>
      <w:r w:rsidR="002C782F">
        <w:rPr>
          <w:rFonts w:ascii="Times New Roman" w:eastAsia="Times New Roman" w:hAnsi="Times New Roman"/>
        </w:rPr>
        <w:t>13948,72</w:t>
      </w:r>
      <w:r w:rsidR="00D46DA5" w:rsidRPr="00206D12">
        <w:rPr>
          <w:rFonts w:ascii="Times New Roman" w:eastAsia="Times New Roman" w:hAnsi="Times New Roman"/>
        </w:rPr>
        <w:t xml:space="preserve"> </w:t>
      </w:r>
      <w:r w:rsidRPr="00206D12">
        <w:rPr>
          <w:rFonts w:ascii="Times New Roman" w:eastAsia="Times New Roman" w:hAnsi="Times New Roman"/>
        </w:rPr>
        <w:t>Eur</w:t>
      </w:r>
      <w:r w:rsidRPr="00AB5F7F">
        <w:rPr>
          <w:rFonts w:ascii="Times New Roman" w:eastAsia="Times New Roman" w:hAnsi="Times New Roman"/>
        </w:rPr>
        <w:t>, likutis iš 20</w:t>
      </w:r>
      <w:r w:rsidR="00193F5C">
        <w:rPr>
          <w:rFonts w:ascii="Times New Roman" w:eastAsia="Times New Roman" w:hAnsi="Times New Roman"/>
        </w:rPr>
        <w:t>2</w:t>
      </w:r>
      <w:r w:rsidR="002C782F">
        <w:rPr>
          <w:rFonts w:ascii="Times New Roman" w:eastAsia="Times New Roman" w:hAnsi="Times New Roman"/>
        </w:rPr>
        <w:t>1</w:t>
      </w:r>
      <w:r w:rsidR="00BA12BB">
        <w:rPr>
          <w:rFonts w:ascii="Times New Roman" w:eastAsia="Times New Roman" w:hAnsi="Times New Roman"/>
        </w:rPr>
        <w:t xml:space="preserve"> m. </w:t>
      </w:r>
      <w:r w:rsidR="002C782F">
        <w:rPr>
          <w:rFonts w:ascii="Times New Roman" w:eastAsia="Times New Roman" w:hAnsi="Times New Roman"/>
        </w:rPr>
        <w:t xml:space="preserve">538,89 </w:t>
      </w:r>
      <w:r w:rsidRPr="00206D12">
        <w:rPr>
          <w:rFonts w:ascii="Times New Roman" w:eastAsia="Times New Roman" w:hAnsi="Times New Roman"/>
        </w:rPr>
        <w:t>Eur</w:t>
      </w:r>
      <w:r w:rsidRPr="00AB5F7F">
        <w:rPr>
          <w:rFonts w:ascii="Times New Roman" w:eastAsia="Times New Roman" w:hAnsi="Times New Roman"/>
        </w:rPr>
        <w:t xml:space="preserve">, sunaudota įstaigos veikloje </w:t>
      </w:r>
      <w:r w:rsidR="002C782F">
        <w:rPr>
          <w:rFonts w:ascii="Times New Roman" w:eastAsia="Times New Roman" w:hAnsi="Times New Roman"/>
        </w:rPr>
        <w:t>14261,82</w:t>
      </w:r>
      <w:r w:rsidRPr="00206D12">
        <w:rPr>
          <w:rFonts w:ascii="Times New Roman" w:eastAsia="Times New Roman" w:hAnsi="Times New Roman"/>
        </w:rPr>
        <w:t xml:space="preserve"> </w:t>
      </w:r>
      <w:r w:rsidRPr="00AB5F7F">
        <w:rPr>
          <w:rFonts w:ascii="Times New Roman" w:eastAsia="Times New Roman" w:hAnsi="Times New Roman"/>
        </w:rPr>
        <w:t xml:space="preserve">Eur. </w:t>
      </w:r>
      <w:r w:rsidR="00416F92">
        <w:rPr>
          <w:rFonts w:ascii="Times New Roman" w:eastAsia="Times New Roman" w:hAnsi="Times New Roman"/>
        </w:rPr>
        <w:t xml:space="preserve"> </w:t>
      </w:r>
      <w:r w:rsidRPr="00AB5F7F">
        <w:rPr>
          <w:rFonts w:ascii="Times New Roman" w:eastAsia="Times New Roman" w:hAnsi="Times New Roman"/>
        </w:rPr>
        <w:t xml:space="preserve">Taip pat įsigyta prekių skirtų perduoti, parduoti sumoje </w:t>
      </w:r>
      <w:r w:rsidR="002C782F">
        <w:rPr>
          <w:rFonts w:ascii="Times New Roman" w:eastAsia="Times New Roman" w:hAnsi="Times New Roman"/>
        </w:rPr>
        <w:t>4087,61</w:t>
      </w:r>
      <w:r w:rsidRPr="00206D12">
        <w:rPr>
          <w:rFonts w:ascii="Times New Roman" w:eastAsia="Times New Roman" w:hAnsi="Times New Roman"/>
        </w:rPr>
        <w:t xml:space="preserve"> </w:t>
      </w:r>
      <w:r w:rsidRPr="00AB5F7F">
        <w:rPr>
          <w:rFonts w:ascii="Times New Roman" w:eastAsia="Times New Roman" w:hAnsi="Times New Roman"/>
        </w:rPr>
        <w:t>Eur,</w:t>
      </w:r>
      <w:r w:rsidR="004F45F9" w:rsidRPr="00AB5F7F">
        <w:rPr>
          <w:rFonts w:ascii="Times New Roman" w:eastAsia="Times New Roman" w:hAnsi="Times New Roman"/>
        </w:rPr>
        <w:t xml:space="preserve"> likutis iš 20</w:t>
      </w:r>
      <w:r w:rsidR="00416F92">
        <w:rPr>
          <w:rFonts w:ascii="Times New Roman" w:eastAsia="Times New Roman" w:hAnsi="Times New Roman"/>
        </w:rPr>
        <w:t>2</w:t>
      </w:r>
      <w:r w:rsidR="002C782F">
        <w:rPr>
          <w:rFonts w:ascii="Times New Roman" w:eastAsia="Times New Roman" w:hAnsi="Times New Roman"/>
        </w:rPr>
        <w:t>1</w:t>
      </w:r>
      <w:r w:rsidR="004F45F9" w:rsidRPr="00AB5F7F">
        <w:rPr>
          <w:rFonts w:ascii="Times New Roman" w:eastAsia="Times New Roman" w:hAnsi="Times New Roman"/>
        </w:rPr>
        <w:t xml:space="preserve"> m. sudarė </w:t>
      </w:r>
      <w:r w:rsidR="002C782F">
        <w:rPr>
          <w:rFonts w:ascii="Times New Roman" w:eastAsia="Times New Roman" w:hAnsi="Times New Roman"/>
        </w:rPr>
        <w:t>645,00</w:t>
      </w:r>
      <w:r w:rsidR="004F45F9" w:rsidRPr="00206D12">
        <w:rPr>
          <w:rFonts w:ascii="Times New Roman" w:eastAsia="Times New Roman" w:hAnsi="Times New Roman"/>
        </w:rPr>
        <w:t xml:space="preserve"> Eur</w:t>
      </w:r>
      <w:r w:rsidR="00206D12">
        <w:rPr>
          <w:rFonts w:ascii="Times New Roman" w:eastAsia="Times New Roman" w:hAnsi="Times New Roman"/>
        </w:rPr>
        <w:t xml:space="preserve">, </w:t>
      </w:r>
      <w:r w:rsidR="00AB5F7F" w:rsidRPr="00206D12">
        <w:rPr>
          <w:rFonts w:ascii="Times New Roman" w:eastAsia="Times New Roman" w:hAnsi="Times New Roman"/>
        </w:rPr>
        <w:t xml:space="preserve"> </w:t>
      </w:r>
      <w:r w:rsidR="00206D12" w:rsidRPr="00AB5F7F">
        <w:rPr>
          <w:rFonts w:ascii="Times New Roman" w:eastAsia="Times New Roman" w:hAnsi="Times New Roman"/>
        </w:rPr>
        <w:t xml:space="preserve">sunaudota įstaigos veikloje </w:t>
      </w:r>
      <w:r w:rsidR="002C782F">
        <w:rPr>
          <w:rFonts w:ascii="Times New Roman" w:eastAsia="Times New Roman" w:hAnsi="Times New Roman"/>
        </w:rPr>
        <w:t>1198,20</w:t>
      </w:r>
      <w:r w:rsidR="00206D12" w:rsidRPr="00206D12">
        <w:rPr>
          <w:rFonts w:ascii="Times New Roman" w:eastAsia="Times New Roman" w:hAnsi="Times New Roman"/>
        </w:rPr>
        <w:t xml:space="preserve"> </w:t>
      </w:r>
      <w:r w:rsidR="00206D12" w:rsidRPr="00AB5F7F">
        <w:rPr>
          <w:rFonts w:ascii="Times New Roman" w:eastAsia="Times New Roman" w:hAnsi="Times New Roman"/>
        </w:rPr>
        <w:t>Eur</w:t>
      </w:r>
      <w:r w:rsidR="00416F92">
        <w:rPr>
          <w:rFonts w:ascii="Times New Roman" w:eastAsia="Times New Roman" w:hAnsi="Times New Roman"/>
        </w:rPr>
        <w:t xml:space="preserve">. </w:t>
      </w:r>
      <w:r w:rsidRPr="00AB5F7F">
        <w:rPr>
          <w:rFonts w:ascii="Times New Roman" w:eastAsia="Times New Roman" w:hAnsi="Times New Roman"/>
        </w:rPr>
        <w:t xml:space="preserve">Analizuojant finansinės būklės ataskaitos straipsnius matyti, kad </w:t>
      </w:r>
      <w:r w:rsidRPr="001533BA">
        <w:rPr>
          <w:rFonts w:ascii="Times New Roman" w:eastAsia="Times New Roman" w:hAnsi="Times New Roman"/>
        </w:rPr>
        <w:t>trumpalaikis turtas</w:t>
      </w:r>
      <w:r w:rsidR="00D31C98">
        <w:rPr>
          <w:rFonts w:ascii="Times New Roman" w:eastAsia="Times New Roman" w:hAnsi="Times New Roman"/>
        </w:rPr>
        <w:t xml:space="preserve">, įskaitant ir atsargas skirtas parduoti (perduoti), </w:t>
      </w:r>
      <w:r w:rsidRPr="001533BA">
        <w:rPr>
          <w:rFonts w:ascii="Times New Roman" w:eastAsia="Times New Roman" w:hAnsi="Times New Roman"/>
        </w:rPr>
        <w:t>palyginus su 20</w:t>
      </w:r>
      <w:r w:rsidR="00416F92">
        <w:rPr>
          <w:rFonts w:ascii="Times New Roman" w:eastAsia="Times New Roman" w:hAnsi="Times New Roman"/>
        </w:rPr>
        <w:t>2</w:t>
      </w:r>
      <w:r w:rsidR="002C782F">
        <w:rPr>
          <w:rFonts w:ascii="Times New Roman" w:eastAsia="Times New Roman" w:hAnsi="Times New Roman"/>
        </w:rPr>
        <w:t>1</w:t>
      </w:r>
      <w:r w:rsidR="00C26ABD">
        <w:rPr>
          <w:rFonts w:ascii="Times New Roman" w:eastAsia="Times New Roman" w:hAnsi="Times New Roman"/>
        </w:rPr>
        <w:t xml:space="preserve"> </w:t>
      </w:r>
      <w:r w:rsidRPr="001533BA">
        <w:rPr>
          <w:rFonts w:ascii="Times New Roman" w:eastAsia="Times New Roman" w:hAnsi="Times New Roman"/>
        </w:rPr>
        <w:t xml:space="preserve">m. </w:t>
      </w:r>
      <w:r w:rsidR="00550A76">
        <w:rPr>
          <w:rFonts w:ascii="Times New Roman" w:eastAsia="Times New Roman" w:hAnsi="Times New Roman"/>
        </w:rPr>
        <w:t>padidėjo 2,6</w:t>
      </w:r>
      <w:r w:rsidR="00D31C98">
        <w:rPr>
          <w:rFonts w:ascii="Times New Roman" w:eastAsia="Times New Roman" w:hAnsi="Times New Roman"/>
        </w:rPr>
        <w:t xml:space="preserve"> </w:t>
      </w:r>
      <w:r w:rsidRPr="001533BA">
        <w:rPr>
          <w:rFonts w:ascii="Times New Roman" w:eastAsia="Times New Roman" w:hAnsi="Times New Roman"/>
        </w:rPr>
        <w:t>tūkst. Eur</w:t>
      </w:r>
      <w:r w:rsidRPr="001533BA">
        <w:rPr>
          <w:rFonts w:ascii="Times New Roman" w:eastAsia="Times New Roman" w:hAnsi="Times New Roman"/>
          <w:color w:val="FF0000"/>
        </w:rPr>
        <w:t>.</w:t>
      </w:r>
    </w:p>
    <w:p w14:paraId="787C0EFA" w14:textId="4BA07CAD" w:rsidR="001533BA" w:rsidRDefault="001533BA" w:rsidP="00312EA0">
      <w:pPr>
        <w:suppressAutoHyphens/>
        <w:autoSpaceDE w:val="0"/>
        <w:autoSpaceDN w:val="0"/>
        <w:adjustRightInd w:val="0"/>
        <w:spacing w:after="0" w:line="283" w:lineRule="auto"/>
        <w:ind w:firstLine="709"/>
        <w:jc w:val="both"/>
        <w:textAlignment w:val="center"/>
        <w:rPr>
          <w:rFonts w:ascii="Times New Roman" w:eastAsia="Times New Roman" w:hAnsi="Times New Roman"/>
          <w:color w:val="000000"/>
        </w:rPr>
      </w:pPr>
      <w:r w:rsidRPr="001533BA">
        <w:rPr>
          <w:rFonts w:ascii="Times New Roman" w:eastAsia="Times New Roman" w:hAnsi="Times New Roman"/>
        </w:rPr>
        <w:t>6</w:t>
      </w:r>
      <w:r w:rsidR="006508DD">
        <w:rPr>
          <w:rFonts w:ascii="Times New Roman" w:eastAsia="Times New Roman" w:hAnsi="Times New Roman"/>
        </w:rPr>
        <w:t>4</w:t>
      </w:r>
      <w:r w:rsidRPr="001533BA">
        <w:rPr>
          <w:rFonts w:ascii="Times New Roman" w:eastAsia="Times New Roman" w:hAnsi="Times New Roman"/>
        </w:rPr>
        <w:t xml:space="preserve">. </w:t>
      </w:r>
      <w:r w:rsidRPr="001533BA">
        <w:rPr>
          <w:rFonts w:ascii="Times New Roman" w:eastAsia="Times New Roman" w:hAnsi="Times New Roman"/>
          <w:color w:val="000000"/>
        </w:rPr>
        <w:t>Valstybei nuosavybės teise priklausančių, savivaldybės patikėjimo teise valdomų atsargų biuras neturi.</w:t>
      </w:r>
    </w:p>
    <w:p w14:paraId="277CEFDD" w14:textId="77777777" w:rsidR="00312EA0" w:rsidRDefault="00312EA0" w:rsidP="00312EA0">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Pr>
          <w:rFonts w:ascii="Times New Roman" w:eastAsia="Times New Roman" w:hAnsi="Times New Roman"/>
        </w:rPr>
        <w:t xml:space="preserve">65. </w:t>
      </w:r>
      <w:r w:rsidRPr="001533BA">
        <w:rPr>
          <w:rFonts w:ascii="Times New Roman" w:eastAsia="Times New Roman" w:hAnsi="Times New Roman"/>
          <w:color w:val="000000"/>
        </w:rPr>
        <w:t>Biuras naudoja patalpas pagal panaudos sutartis iš Pasvalio rajono savivaldybės administracijos,</w:t>
      </w:r>
    </w:p>
    <w:p w14:paraId="1CE29D67" w14:textId="62C6991B" w:rsidR="00312EA0" w:rsidRDefault="00312EA0" w:rsidP="00312EA0">
      <w:pPr>
        <w:suppressAutoHyphens/>
        <w:autoSpaceDE w:val="0"/>
        <w:autoSpaceDN w:val="0"/>
        <w:adjustRightInd w:val="0"/>
        <w:spacing w:after="0" w:line="360"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 xml:space="preserve">administracijos pastatą sumoje </w:t>
      </w:r>
      <w:r>
        <w:rPr>
          <w:rFonts w:ascii="Times New Roman" w:eastAsia="Times New Roman" w:hAnsi="Times New Roman"/>
          <w:color w:val="000000"/>
        </w:rPr>
        <w:t>8078,17</w:t>
      </w:r>
      <w:r w:rsidRPr="001533BA">
        <w:rPr>
          <w:rFonts w:ascii="Times New Roman" w:eastAsia="Times New Roman" w:hAnsi="Times New Roman"/>
        </w:rPr>
        <w:t xml:space="preserve"> Eur</w:t>
      </w:r>
      <w:r w:rsidRPr="001533BA">
        <w:rPr>
          <w:rFonts w:ascii="Times New Roman" w:eastAsia="Times New Roman" w:hAnsi="Times New Roman"/>
          <w:color w:val="000000"/>
        </w:rPr>
        <w:t xml:space="preserve">, garažą sumoje </w:t>
      </w:r>
      <w:r>
        <w:rPr>
          <w:rFonts w:ascii="Times New Roman" w:eastAsia="Times New Roman" w:hAnsi="Times New Roman"/>
          <w:color w:val="000000"/>
        </w:rPr>
        <w:t xml:space="preserve">1372,97 </w:t>
      </w:r>
      <w:r w:rsidRPr="001533BA">
        <w:rPr>
          <w:rFonts w:ascii="Times New Roman" w:eastAsia="Times New Roman" w:hAnsi="Times New Roman"/>
          <w:color w:val="000000"/>
        </w:rPr>
        <w:t>Eur</w:t>
      </w:r>
      <w:r>
        <w:rPr>
          <w:rFonts w:ascii="Times New Roman" w:eastAsia="Times New Roman" w:hAnsi="Times New Roman"/>
          <w:color w:val="000000"/>
        </w:rPr>
        <w:t xml:space="preserve">. Taip pat biuras naudojasi kompiuteriais pagal panaudos sutartį iš Higienos instituto, </w:t>
      </w:r>
      <w:r w:rsidRPr="006D31D9">
        <w:rPr>
          <w:rFonts w:ascii="Times New Roman" w:eastAsia="Times New Roman" w:hAnsi="Times New Roman"/>
        </w:rPr>
        <w:t xml:space="preserve">sumoje </w:t>
      </w:r>
      <w:r w:rsidRPr="00206D12">
        <w:rPr>
          <w:rFonts w:ascii="Times New Roman" w:eastAsia="Times New Roman" w:hAnsi="Times New Roman"/>
        </w:rPr>
        <w:t xml:space="preserve">14444,98 </w:t>
      </w:r>
      <w:r>
        <w:rPr>
          <w:rFonts w:ascii="Times New Roman" w:eastAsia="Times New Roman" w:hAnsi="Times New Roman"/>
          <w:color w:val="000000"/>
        </w:rPr>
        <w:t xml:space="preserve">Eur, jos </w:t>
      </w:r>
      <w:r w:rsidRPr="001533BA">
        <w:rPr>
          <w:rFonts w:ascii="Times New Roman" w:eastAsia="Times New Roman" w:hAnsi="Times New Roman"/>
          <w:color w:val="000000"/>
        </w:rPr>
        <w:t>apskaitomos</w:t>
      </w:r>
      <w:r>
        <w:rPr>
          <w:rFonts w:ascii="Times New Roman" w:eastAsia="Times New Roman" w:hAnsi="Times New Roman"/>
          <w:color w:val="000000"/>
        </w:rPr>
        <w:t xml:space="preserve"> </w:t>
      </w:r>
      <w:r w:rsidRPr="001533BA">
        <w:rPr>
          <w:rFonts w:ascii="Times New Roman" w:eastAsia="Times New Roman" w:hAnsi="Times New Roman"/>
          <w:color w:val="000000"/>
        </w:rPr>
        <w:t>nebalansinėje sąskaitoje</w:t>
      </w:r>
      <w:r>
        <w:rPr>
          <w:rFonts w:ascii="Times New Roman" w:eastAsia="Times New Roman" w:hAnsi="Times New Roman"/>
          <w:color w:val="000000"/>
        </w:rPr>
        <w:t>.</w:t>
      </w:r>
    </w:p>
    <w:p w14:paraId="1DF573F2"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P09. Išankstiniai apmokėjimai</w:t>
      </w:r>
    </w:p>
    <w:p w14:paraId="6C6DDC35" w14:textId="5508A319"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rPr>
      </w:pPr>
      <w:r w:rsidRPr="001533BA">
        <w:rPr>
          <w:rFonts w:ascii="Times New Roman" w:eastAsia="Times New Roman" w:hAnsi="Times New Roman"/>
          <w:color w:val="000000"/>
        </w:rPr>
        <w:t>6</w:t>
      </w:r>
      <w:r w:rsidR="006508DD">
        <w:rPr>
          <w:rFonts w:ascii="Times New Roman" w:eastAsia="Times New Roman" w:hAnsi="Times New Roman"/>
          <w:color w:val="000000"/>
        </w:rPr>
        <w:t>6</w:t>
      </w:r>
      <w:r w:rsidRPr="001533BA">
        <w:rPr>
          <w:rFonts w:ascii="Times New Roman" w:eastAsia="Times New Roman" w:hAnsi="Times New Roman"/>
          <w:color w:val="000000"/>
        </w:rPr>
        <w:t>. Informac</w:t>
      </w:r>
      <w:r w:rsidR="00675A68">
        <w:rPr>
          <w:rFonts w:ascii="Times New Roman" w:eastAsia="Times New Roman" w:hAnsi="Times New Roman"/>
          <w:color w:val="000000"/>
        </w:rPr>
        <w:t>i</w:t>
      </w:r>
      <w:r w:rsidRPr="001533BA">
        <w:rPr>
          <w:rFonts w:ascii="Times New Roman" w:eastAsia="Times New Roman" w:hAnsi="Times New Roman"/>
          <w:color w:val="000000"/>
        </w:rPr>
        <w:t>ja apie išankstinius apmokėjimus per ataskaitinį laikotarpį pateikta pagal 6-to standarto 6 pr</w:t>
      </w:r>
      <w:r w:rsidR="00675A68">
        <w:rPr>
          <w:rFonts w:ascii="Times New Roman" w:eastAsia="Times New Roman" w:hAnsi="Times New Roman"/>
          <w:color w:val="000000"/>
        </w:rPr>
        <w:t>i</w:t>
      </w:r>
      <w:r w:rsidRPr="001533BA">
        <w:rPr>
          <w:rFonts w:ascii="Times New Roman" w:eastAsia="Times New Roman" w:hAnsi="Times New Roman"/>
          <w:color w:val="000000"/>
        </w:rPr>
        <w:t>ede nustatytą formą.</w:t>
      </w:r>
    </w:p>
    <w:p w14:paraId="4DA5E087" w14:textId="6A229AA5" w:rsid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rPr>
      </w:pPr>
      <w:r w:rsidRPr="006D31D9">
        <w:rPr>
          <w:rFonts w:ascii="Times New Roman" w:eastAsia="Times New Roman" w:hAnsi="Times New Roman"/>
        </w:rPr>
        <w:t>6</w:t>
      </w:r>
      <w:r w:rsidR="006508DD">
        <w:rPr>
          <w:rFonts w:ascii="Times New Roman" w:eastAsia="Times New Roman" w:hAnsi="Times New Roman"/>
        </w:rPr>
        <w:t>7</w:t>
      </w:r>
      <w:r w:rsidRPr="006D31D9">
        <w:rPr>
          <w:rFonts w:ascii="Times New Roman" w:eastAsia="Times New Roman" w:hAnsi="Times New Roman"/>
        </w:rPr>
        <w:t xml:space="preserve">. </w:t>
      </w:r>
      <w:r w:rsidRPr="00CF74DB">
        <w:rPr>
          <w:rFonts w:ascii="Times New Roman" w:eastAsia="Times New Roman" w:hAnsi="Times New Roman"/>
        </w:rPr>
        <w:t xml:space="preserve">Ateinančių laikotarpių sąnaudas sumoje </w:t>
      </w:r>
      <w:r w:rsidR="0052779D">
        <w:rPr>
          <w:rFonts w:ascii="Times New Roman" w:eastAsia="Times New Roman" w:hAnsi="Times New Roman"/>
        </w:rPr>
        <w:t>379,21</w:t>
      </w:r>
      <w:r w:rsidR="000168C3">
        <w:rPr>
          <w:rFonts w:ascii="Times New Roman" w:eastAsia="Times New Roman" w:hAnsi="Times New Roman"/>
        </w:rPr>
        <w:t xml:space="preserve"> </w:t>
      </w:r>
      <w:r w:rsidRPr="00CF74DB">
        <w:rPr>
          <w:rFonts w:ascii="Times New Roman" w:eastAsia="Times New Roman" w:hAnsi="Times New Roman"/>
        </w:rPr>
        <w:t>Eur sudaro</w:t>
      </w:r>
      <w:r w:rsidRPr="00267C34">
        <w:rPr>
          <w:rFonts w:ascii="Times New Roman" w:eastAsia="Times New Roman" w:hAnsi="Times New Roman"/>
        </w:rPr>
        <w:t>:</w:t>
      </w:r>
      <w:r w:rsidR="00267C34" w:rsidRPr="00267C34">
        <w:rPr>
          <w:rFonts w:ascii="Times New Roman" w:eastAsia="Times New Roman" w:hAnsi="Times New Roman"/>
        </w:rPr>
        <w:t xml:space="preserve"> </w:t>
      </w:r>
      <w:r w:rsidRPr="00267C34">
        <w:rPr>
          <w:rFonts w:ascii="Times New Roman" w:eastAsia="Times New Roman" w:hAnsi="Times New Roman"/>
        </w:rPr>
        <w:t>„BTA Insurance Company“ f</w:t>
      </w:r>
      <w:r w:rsidR="00675A68" w:rsidRPr="00267C34">
        <w:rPr>
          <w:rFonts w:ascii="Times New Roman" w:eastAsia="Times New Roman" w:hAnsi="Times New Roman"/>
        </w:rPr>
        <w:t>i</w:t>
      </w:r>
      <w:r w:rsidRPr="00267C34">
        <w:rPr>
          <w:rFonts w:ascii="Times New Roman" w:eastAsia="Times New Roman" w:hAnsi="Times New Roman"/>
        </w:rPr>
        <w:t>lialas Lietuvoje</w:t>
      </w:r>
      <w:r w:rsidR="006D31D9" w:rsidRPr="00267C34">
        <w:rPr>
          <w:rFonts w:ascii="Times New Roman" w:eastAsia="Times New Roman" w:hAnsi="Times New Roman"/>
        </w:rPr>
        <w:t>,</w:t>
      </w:r>
      <w:r w:rsidR="00267C34" w:rsidRPr="00267C34">
        <w:rPr>
          <w:rFonts w:ascii="Times New Roman" w:eastAsia="Times New Roman" w:hAnsi="Times New Roman"/>
        </w:rPr>
        <w:t xml:space="preserve"> sumoje </w:t>
      </w:r>
      <w:r w:rsidR="0052779D">
        <w:rPr>
          <w:rFonts w:ascii="Times New Roman" w:eastAsia="Times New Roman" w:hAnsi="Times New Roman"/>
        </w:rPr>
        <w:t>222,50</w:t>
      </w:r>
      <w:r w:rsidR="0069338C">
        <w:rPr>
          <w:rFonts w:ascii="Times New Roman" w:eastAsia="Times New Roman" w:hAnsi="Times New Roman"/>
        </w:rPr>
        <w:t xml:space="preserve"> </w:t>
      </w:r>
      <w:r w:rsidR="00267C34" w:rsidRPr="00267C34">
        <w:rPr>
          <w:rFonts w:ascii="Times New Roman" w:eastAsia="Times New Roman" w:hAnsi="Times New Roman"/>
        </w:rPr>
        <w:t xml:space="preserve">Eur, </w:t>
      </w:r>
      <w:r w:rsidR="000168C3" w:rsidRPr="000168C3">
        <w:rPr>
          <w:rFonts w:ascii="Times New Roman" w:eastAsia="Times New Roman" w:hAnsi="Times New Roman"/>
        </w:rPr>
        <w:t>"</w:t>
      </w:r>
      <w:r w:rsidRPr="00267C34">
        <w:rPr>
          <w:rFonts w:ascii="Times New Roman" w:eastAsia="Times New Roman" w:hAnsi="Times New Roman"/>
        </w:rPr>
        <w:t>AB "Lietuvos draudimas" turto draudimas,</w:t>
      </w:r>
      <w:r w:rsidR="0069338C">
        <w:rPr>
          <w:rFonts w:ascii="Times New Roman" w:eastAsia="Times New Roman" w:hAnsi="Times New Roman"/>
        </w:rPr>
        <w:t xml:space="preserve"> </w:t>
      </w:r>
      <w:r w:rsidR="006D31D9" w:rsidRPr="00267C34">
        <w:rPr>
          <w:rFonts w:ascii="Times New Roman" w:eastAsia="Times New Roman" w:hAnsi="Times New Roman"/>
        </w:rPr>
        <w:t xml:space="preserve">sumoje </w:t>
      </w:r>
      <w:r w:rsidR="0052779D">
        <w:rPr>
          <w:rFonts w:ascii="Times New Roman" w:eastAsia="Times New Roman" w:hAnsi="Times New Roman"/>
        </w:rPr>
        <w:t>29,86</w:t>
      </w:r>
      <w:r w:rsidR="00267C34" w:rsidRPr="00267C34">
        <w:rPr>
          <w:rFonts w:ascii="Times New Roman" w:eastAsia="Times New Roman" w:hAnsi="Times New Roman"/>
        </w:rPr>
        <w:t xml:space="preserve"> </w:t>
      </w:r>
      <w:r w:rsidR="006D31D9" w:rsidRPr="00267C34">
        <w:rPr>
          <w:rFonts w:ascii="Times New Roman" w:eastAsia="Times New Roman" w:hAnsi="Times New Roman"/>
        </w:rPr>
        <w:t xml:space="preserve">Eur, </w:t>
      </w:r>
      <w:r w:rsidR="0052779D" w:rsidRPr="0052779D">
        <w:rPr>
          <w:rFonts w:ascii="Times New Roman" w:eastAsia="Times New Roman" w:hAnsi="Times New Roman"/>
        </w:rPr>
        <w:t xml:space="preserve">"E-Z WAY", UAB  </w:t>
      </w:r>
      <w:r w:rsidR="006D31D9" w:rsidRPr="00267C34">
        <w:rPr>
          <w:rFonts w:ascii="Times New Roman" w:eastAsia="Times New Roman" w:hAnsi="Times New Roman"/>
        </w:rPr>
        <w:t xml:space="preserve">prenumerata, sumoje </w:t>
      </w:r>
      <w:r w:rsidR="0052779D">
        <w:rPr>
          <w:rFonts w:ascii="Times New Roman" w:eastAsia="Times New Roman" w:hAnsi="Times New Roman"/>
        </w:rPr>
        <w:t>126,85</w:t>
      </w:r>
      <w:r w:rsidR="000168C3">
        <w:rPr>
          <w:rFonts w:ascii="Times New Roman" w:eastAsia="Times New Roman" w:hAnsi="Times New Roman"/>
        </w:rPr>
        <w:t xml:space="preserve"> </w:t>
      </w:r>
      <w:r w:rsidR="006D31D9" w:rsidRPr="00267C34">
        <w:rPr>
          <w:rFonts w:ascii="Times New Roman" w:eastAsia="Times New Roman" w:hAnsi="Times New Roman"/>
        </w:rPr>
        <w:t>Eur</w:t>
      </w:r>
      <w:r w:rsidR="009A62DC">
        <w:rPr>
          <w:rFonts w:ascii="Times New Roman" w:eastAsia="Times New Roman" w:hAnsi="Times New Roman"/>
        </w:rPr>
        <w:t>. T</w:t>
      </w:r>
      <w:r w:rsidR="0001080D" w:rsidRPr="00267C34">
        <w:rPr>
          <w:rFonts w:ascii="Times New Roman" w:eastAsia="Times New Roman" w:hAnsi="Times New Roman"/>
        </w:rPr>
        <w:t>ai s</w:t>
      </w:r>
      <w:r w:rsidRPr="00267C34">
        <w:rPr>
          <w:rFonts w:ascii="Times New Roman" w:eastAsia="Times New Roman" w:hAnsi="Times New Roman"/>
        </w:rPr>
        <w:t>umos,</w:t>
      </w:r>
      <w:r w:rsidR="009A62DC">
        <w:rPr>
          <w:rFonts w:ascii="Times New Roman" w:eastAsia="Times New Roman" w:hAnsi="Times New Roman"/>
        </w:rPr>
        <w:t xml:space="preserve"> </w:t>
      </w:r>
      <w:r w:rsidRPr="00267C34">
        <w:rPr>
          <w:rFonts w:ascii="Times New Roman" w:eastAsia="Times New Roman" w:hAnsi="Times New Roman"/>
        </w:rPr>
        <w:t>kurios bus pripažintos sąnaudomis ateinančiais ataskaitiniais laikotarpiais.</w:t>
      </w:r>
    </w:p>
    <w:p w14:paraId="6FA37DDF"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P10. Per vienerius metus gautinos sumos</w:t>
      </w:r>
    </w:p>
    <w:p w14:paraId="6E20C440" w14:textId="1950811C"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6</w:t>
      </w:r>
      <w:r w:rsidR="006508DD">
        <w:rPr>
          <w:rFonts w:ascii="Times New Roman" w:eastAsia="Times New Roman" w:hAnsi="Times New Roman"/>
          <w:color w:val="000000"/>
        </w:rPr>
        <w:t>8</w:t>
      </w:r>
      <w:r w:rsidRPr="001533BA">
        <w:rPr>
          <w:rFonts w:ascii="Times New Roman" w:eastAsia="Times New Roman" w:hAnsi="Times New Roman"/>
          <w:color w:val="000000"/>
        </w:rPr>
        <w:t>.Informacija apie per vienerius metus gautinas sumas per ataskaitinį laikotarpį pateikta pagal 17-to standarto 7 priede nustatytą formą.</w:t>
      </w:r>
    </w:p>
    <w:p w14:paraId="7A15CF58" w14:textId="601126F9"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6</w:t>
      </w:r>
      <w:r w:rsidR="006508DD">
        <w:rPr>
          <w:rFonts w:ascii="Times New Roman" w:eastAsia="Times New Roman" w:hAnsi="Times New Roman"/>
          <w:color w:val="000000"/>
        </w:rPr>
        <w:t>9</w:t>
      </w:r>
      <w:r w:rsidRPr="001533BA">
        <w:rPr>
          <w:rFonts w:ascii="Times New Roman" w:eastAsia="Times New Roman" w:hAnsi="Times New Roman"/>
          <w:color w:val="000000"/>
        </w:rPr>
        <w:t xml:space="preserve"> Gautinų sumų už turto naudojimą, suteiktas paslaugas ataskaitinio laikotarpio pabaigoje</w:t>
      </w:r>
      <w:r w:rsidR="002B795E">
        <w:rPr>
          <w:rFonts w:ascii="Times New Roman" w:eastAsia="Times New Roman" w:hAnsi="Times New Roman"/>
          <w:color w:val="000000"/>
        </w:rPr>
        <w:t xml:space="preserve"> </w:t>
      </w:r>
      <w:r w:rsidR="00CF74DB">
        <w:rPr>
          <w:rFonts w:ascii="Times New Roman" w:eastAsia="Times New Roman" w:hAnsi="Times New Roman"/>
          <w:color w:val="000000"/>
        </w:rPr>
        <w:t>nebuvo.</w:t>
      </w:r>
    </w:p>
    <w:p w14:paraId="31C06C2A" w14:textId="60FF9076" w:rsidR="001533BA" w:rsidRPr="001533BA" w:rsidRDefault="006508DD"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Pr>
          <w:rFonts w:ascii="Times New Roman" w:eastAsia="Times New Roman" w:hAnsi="Times New Roman"/>
          <w:color w:val="000000"/>
        </w:rPr>
        <w:t>70</w:t>
      </w:r>
      <w:r w:rsidR="001533BA" w:rsidRPr="001533BA">
        <w:rPr>
          <w:rFonts w:ascii="Times New Roman" w:eastAsia="Times New Roman" w:hAnsi="Times New Roman"/>
          <w:color w:val="000000"/>
        </w:rPr>
        <w:t>. Sukau</w:t>
      </w:r>
      <w:r w:rsidR="00CF74DB">
        <w:rPr>
          <w:rFonts w:ascii="Times New Roman" w:eastAsia="Times New Roman" w:hAnsi="Times New Roman"/>
          <w:color w:val="000000"/>
        </w:rPr>
        <w:t>p</w:t>
      </w:r>
      <w:r w:rsidR="001533BA" w:rsidRPr="001533BA">
        <w:rPr>
          <w:rFonts w:ascii="Times New Roman" w:eastAsia="Times New Roman" w:hAnsi="Times New Roman"/>
          <w:color w:val="000000"/>
        </w:rPr>
        <w:t xml:space="preserve">tos gautinos sumos tai atostoginių kaupimas </w:t>
      </w:r>
      <w:r w:rsidR="001533BA" w:rsidRPr="006508DD">
        <w:rPr>
          <w:rFonts w:ascii="Times New Roman" w:eastAsia="Times New Roman" w:hAnsi="Times New Roman"/>
        </w:rPr>
        <w:t xml:space="preserve">sumoje </w:t>
      </w:r>
      <w:r w:rsidR="0052779D">
        <w:rPr>
          <w:rFonts w:ascii="Times New Roman" w:eastAsia="Times New Roman" w:hAnsi="Times New Roman"/>
        </w:rPr>
        <w:t>8116,75</w:t>
      </w:r>
      <w:r w:rsidR="001533BA" w:rsidRPr="0078293E">
        <w:rPr>
          <w:rFonts w:ascii="Times New Roman" w:eastAsia="Times New Roman" w:hAnsi="Times New Roman"/>
        </w:rPr>
        <w:t xml:space="preserve"> Eur</w:t>
      </w:r>
      <w:r w:rsidR="001533BA" w:rsidRPr="001533BA">
        <w:rPr>
          <w:rFonts w:ascii="Times New Roman" w:eastAsia="Times New Roman" w:hAnsi="Times New Roman"/>
          <w:color w:val="000000"/>
        </w:rPr>
        <w:t>.</w:t>
      </w:r>
    </w:p>
    <w:p w14:paraId="3E025136"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P11. Pinigai ir pinigų ekvivalentai</w:t>
      </w:r>
    </w:p>
    <w:p w14:paraId="79F2692B" w14:textId="2BFBDCCD"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7</w:t>
      </w:r>
      <w:r w:rsidR="006508DD">
        <w:rPr>
          <w:rFonts w:ascii="Times New Roman" w:eastAsia="Times New Roman" w:hAnsi="Times New Roman"/>
          <w:color w:val="000000"/>
        </w:rPr>
        <w:t>1</w:t>
      </w:r>
      <w:r w:rsidRPr="001533BA">
        <w:rPr>
          <w:rFonts w:ascii="Times New Roman" w:eastAsia="Times New Roman" w:hAnsi="Times New Roman"/>
          <w:color w:val="000000"/>
        </w:rPr>
        <w:t>. Informacija apie per vienerius metus gautinas sumas per ataskaitinį laikotarpį pateikta pagal 17-to standarto 8 priede nustatytą formą.</w:t>
      </w:r>
    </w:p>
    <w:p w14:paraId="63B98DAE" w14:textId="16D25D00" w:rsidR="001533BA" w:rsidRPr="0094434C"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rPr>
      </w:pPr>
      <w:r w:rsidRPr="001533BA">
        <w:rPr>
          <w:rFonts w:ascii="Times New Roman" w:eastAsia="Times New Roman" w:hAnsi="Times New Roman"/>
          <w:color w:val="000000"/>
        </w:rPr>
        <w:t>7</w:t>
      </w:r>
      <w:r w:rsidR="006508DD">
        <w:rPr>
          <w:rFonts w:ascii="Times New Roman" w:eastAsia="Times New Roman" w:hAnsi="Times New Roman"/>
          <w:color w:val="000000"/>
        </w:rPr>
        <w:t>2</w:t>
      </w:r>
      <w:r w:rsidRPr="001533BA">
        <w:rPr>
          <w:rFonts w:ascii="Times New Roman" w:eastAsia="Times New Roman" w:hAnsi="Times New Roman"/>
          <w:color w:val="000000"/>
        </w:rPr>
        <w:t xml:space="preserve">. Ataskaitinio laikotarpio pabaigoje liko banko </w:t>
      </w:r>
      <w:r w:rsidRPr="001533BA">
        <w:rPr>
          <w:rFonts w:ascii="Times New Roman" w:eastAsia="Times New Roman" w:hAnsi="Times New Roman"/>
        </w:rPr>
        <w:t xml:space="preserve">sąskaitose likučiai </w:t>
      </w:r>
      <w:r w:rsidR="0052779D">
        <w:rPr>
          <w:rFonts w:ascii="Times New Roman" w:eastAsia="Times New Roman" w:hAnsi="Times New Roman"/>
        </w:rPr>
        <w:t>3219,18</w:t>
      </w:r>
      <w:r w:rsidRPr="0078293E">
        <w:rPr>
          <w:rFonts w:ascii="Times New Roman" w:eastAsia="Times New Roman" w:hAnsi="Times New Roman"/>
        </w:rPr>
        <w:t xml:space="preserve"> Eur</w:t>
      </w:r>
      <w:r w:rsidR="0094434C">
        <w:rPr>
          <w:rFonts w:ascii="Times New Roman" w:eastAsia="Times New Roman" w:hAnsi="Times New Roman"/>
        </w:rPr>
        <w:t xml:space="preserve">. Šią sumą sudaro: </w:t>
      </w:r>
      <w:r w:rsidRPr="0078293E">
        <w:rPr>
          <w:rFonts w:ascii="Times New Roman" w:eastAsia="Times New Roman" w:hAnsi="Times New Roman"/>
        </w:rPr>
        <w:t xml:space="preserve"> </w:t>
      </w:r>
      <w:r w:rsidRPr="0094434C">
        <w:rPr>
          <w:rFonts w:ascii="Times New Roman" w:eastAsia="Times New Roman" w:hAnsi="Times New Roman"/>
        </w:rPr>
        <w:t xml:space="preserve">2 proc. parama  </w:t>
      </w:r>
      <w:r w:rsidR="0052779D">
        <w:rPr>
          <w:rFonts w:ascii="Times New Roman" w:eastAsia="Times New Roman" w:hAnsi="Times New Roman"/>
        </w:rPr>
        <w:t>803,26</w:t>
      </w:r>
      <w:r w:rsidR="005263E8">
        <w:rPr>
          <w:rFonts w:ascii="Times New Roman" w:eastAsia="Times New Roman" w:hAnsi="Times New Roman"/>
        </w:rPr>
        <w:t xml:space="preserve"> </w:t>
      </w:r>
      <w:r w:rsidRPr="0094434C">
        <w:rPr>
          <w:rFonts w:ascii="Times New Roman" w:eastAsia="Times New Roman" w:hAnsi="Times New Roman"/>
        </w:rPr>
        <w:t>Eur, gautos sumos už suteiktas paslaugas</w:t>
      </w:r>
      <w:r w:rsidR="003B0E15" w:rsidRPr="0094434C">
        <w:rPr>
          <w:rFonts w:ascii="Times New Roman" w:eastAsia="Times New Roman" w:hAnsi="Times New Roman"/>
        </w:rPr>
        <w:t xml:space="preserve"> iš biudžetinių įstaigų</w:t>
      </w:r>
      <w:r w:rsidRPr="0094434C">
        <w:rPr>
          <w:rFonts w:ascii="Times New Roman" w:eastAsia="Times New Roman" w:hAnsi="Times New Roman"/>
        </w:rPr>
        <w:t xml:space="preserve"> </w:t>
      </w:r>
      <w:r w:rsidR="0052779D">
        <w:rPr>
          <w:rFonts w:ascii="Times New Roman" w:eastAsia="Times New Roman" w:hAnsi="Times New Roman"/>
        </w:rPr>
        <w:t>2181,75</w:t>
      </w:r>
      <w:r w:rsidR="005263E8">
        <w:rPr>
          <w:rFonts w:ascii="Times New Roman" w:eastAsia="Times New Roman" w:hAnsi="Times New Roman"/>
        </w:rPr>
        <w:t xml:space="preserve"> </w:t>
      </w:r>
      <w:r w:rsidRPr="0094434C">
        <w:rPr>
          <w:rFonts w:ascii="Times New Roman" w:eastAsia="Times New Roman" w:hAnsi="Times New Roman"/>
        </w:rPr>
        <w:t>Eur</w:t>
      </w:r>
      <w:r w:rsidR="005263E8">
        <w:rPr>
          <w:rFonts w:ascii="Times New Roman" w:eastAsia="Times New Roman" w:hAnsi="Times New Roman"/>
        </w:rPr>
        <w:t xml:space="preserve">, </w:t>
      </w:r>
      <w:r w:rsidR="00B01E8D">
        <w:rPr>
          <w:rFonts w:ascii="Times New Roman" w:eastAsia="Times New Roman" w:hAnsi="Times New Roman"/>
        </w:rPr>
        <w:t xml:space="preserve">kitos gautos įplaukos už paslaugas </w:t>
      </w:r>
      <w:r w:rsidR="0052779D">
        <w:rPr>
          <w:rFonts w:ascii="Times New Roman" w:eastAsia="Times New Roman" w:hAnsi="Times New Roman"/>
        </w:rPr>
        <w:t>225</w:t>
      </w:r>
      <w:r w:rsidR="00B01E8D">
        <w:rPr>
          <w:rFonts w:ascii="Times New Roman" w:eastAsia="Times New Roman" w:hAnsi="Times New Roman"/>
        </w:rPr>
        <w:t xml:space="preserve">,00 Eur, </w:t>
      </w:r>
      <w:r w:rsidRPr="0094434C">
        <w:rPr>
          <w:rFonts w:ascii="Times New Roman" w:eastAsia="Times New Roman" w:hAnsi="Times New Roman"/>
        </w:rPr>
        <w:t xml:space="preserve">kitos lėšos SEB banke </w:t>
      </w:r>
      <w:r w:rsidR="0052779D">
        <w:rPr>
          <w:rFonts w:ascii="Times New Roman" w:eastAsia="Times New Roman" w:hAnsi="Times New Roman"/>
        </w:rPr>
        <w:t>9,17</w:t>
      </w:r>
      <w:r w:rsidR="005263E8">
        <w:rPr>
          <w:rFonts w:ascii="Times New Roman" w:eastAsia="Times New Roman" w:hAnsi="Times New Roman"/>
        </w:rPr>
        <w:t xml:space="preserve"> </w:t>
      </w:r>
      <w:r w:rsidRPr="0094434C">
        <w:rPr>
          <w:rFonts w:ascii="Times New Roman" w:eastAsia="Times New Roman" w:hAnsi="Times New Roman"/>
        </w:rPr>
        <w:t>Eur</w:t>
      </w:r>
      <w:r w:rsidR="0052779D">
        <w:rPr>
          <w:rFonts w:ascii="Times New Roman" w:eastAsia="Times New Roman" w:hAnsi="Times New Roman"/>
        </w:rPr>
        <w:t>.</w:t>
      </w:r>
    </w:p>
    <w:p w14:paraId="607D3E2D"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P12. Finansavimo sumos</w:t>
      </w:r>
    </w:p>
    <w:p w14:paraId="3FC728C0" w14:textId="1ED82B47" w:rsid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FF0000"/>
        </w:rPr>
      </w:pPr>
      <w:r w:rsidRPr="001533BA">
        <w:rPr>
          <w:rFonts w:ascii="Times New Roman" w:eastAsia="Times New Roman" w:hAnsi="Times New Roman"/>
          <w:color w:val="000000"/>
        </w:rPr>
        <w:t>7</w:t>
      </w:r>
      <w:r w:rsidR="00B01E8D">
        <w:rPr>
          <w:rFonts w:ascii="Times New Roman" w:eastAsia="Times New Roman" w:hAnsi="Times New Roman"/>
          <w:color w:val="000000"/>
        </w:rPr>
        <w:t>3</w:t>
      </w:r>
      <w:r w:rsidRPr="001533BA">
        <w:rPr>
          <w:rFonts w:ascii="Times New Roman" w:eastAsia="Times New Roman" w:hAnsi="Times New Roman"/>
          <w:color w:val="000000"/>
        </w:rPr>
        <w:t xml:space="preserve">. Informacija apie  finansavimo sumas </w:t>
      </w:r>
      <w:r w:rsidRPr="001533BA">
        <w:rPr>
          <w:rFonts w:ascii="Times New Roman" w:eastAsia="Times New Roman" w:hAnsi="Times New Roman"/>
        </w:rPr>
        <w:t xml:space="preserve">per ataskaitinį laikotarpį pateikta pagal 20-to standarto 4, 5 prieduose nustatytose formose. </w:t>
      </w:r>
      <w:r w:rsidRPr="001533BA">
        <w:rPr>
          <w:rFonts w:ascii="Times New Roman" w:eastAsia="Times New Roman" w:hAnsi="Times New Roman"/>
          <w:color w:val="FF0000"/>
        </w:rPr>
        <w:t xml:space="preserve"> </w:t>
      </w:r>
    </w:p>
    <w:p w14:paraId="557CB970" w14:textId="16C37896" w:rsidR="004C2053" w:rsidRPr="001533BA" w:rsidRDefault="004C2053" w:rsidP="004C2053">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P1</w:t>
      </w:r>
      <w:r>
        <w:rPr>
          <w:rFonts w:ascii="Times New Roman" w:eastAsia="Times New Roman" w:hAnsi="Times New Roman"/>
          <w:b/>
          <w:color w:val="000000"/>
        </w:rPr>
        <w:t>5</w:t>
      </w:r>
      <w:r w:rsidRPr="001533BA">
        <w:rPr>
          <w:rFonts w:ascii="Times New Roman" w:eastAsia="Times New Roman" w:hAnsi="Times New Roman"/>
          <w:b/>
          <w:color w:val="000000"/>
        </w:rPr>
        <w:t>. Įsipareigojimai</w:t>
      </w:r>
    </w:p>
    <w:p w14:paraId="6623D3E3" w14:textId="62A654E4" w:rsidR="001F6B7C" w:rsidRDefault="004C2053" w:rsidP="001F6B7C">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7</w:t>
      </w:r>
      <w:r>
        <w:rPr>
          <w:rFonts w:ascii="Times New Roman" w:eastAsia="Times New Roman" w:hAnsi="Times New Roman"/>
          <w:color w:val="000000"/>
        </w:rPr>
        <w:t>4</w:t>
      </w:r>
      <w:r w:rsidRPr="001533BA">
        <w:rPr>
          <w:rFonts w:ascii="Times New Roman" w:eastAsia="Times New Roman" w:hAnsi="Times New Roman"/>
          <w:color w:val="000000"/>
        </w:rPr>
        <w:t xml:space="preserve">. </w:t>
      </w:r>
      <w:r w:rsidR="001F6B7C" w:rsidRPr="001533BA">
        <w:rPr>
          <w:rFonts w:ascii="Times New Roman" w:eastAsia="Times New Roman" w:hAnsi="Times New Roman"/>
          <w:color w:val="000000"/>
        </w:rPr>
        <w:t xml:space="preserve">Informacija apie </w:t>
      </w:r>
      <w:r w:rsidR="001F6B7C">
        <w:rPr>
          <w:rFonts w:ascii="Times New Roman" w:eastAsia="Times New Roman" w:hAnsi="Times New Roman"/>
          <w:color w:val="000000"/>
        </w:rPr>
        <w:t xml:space="preserve">ilgalaikius finansinius įsipareigojimus (Ilgalaikius atidėjinius) </w:t>
      </w:r>
      <w:r w:rsidR="001F6B7C" w:rsidRPr="001533BA">
        <w:rPr>
          <w:rFonts w:ascii="Times New Roman" w:eastAsia="Times New Roman" w:hAnsi="Times New Roman"/>
          <w:color w:val="000000"/>
        </w:rPr>
        <w:t xml:space="preserve"> pateikta pagal 17-to standarto nustatyt</w:t>
      </w:r>
      <w:r w:rsidR="00F30672">
        <w:rPr>
          <w:rFonts w:ascii="Times New Roman" w:eastAsia="Times New Roman" w:hAnsi="Times New Roman"/>
          <w:color w:val="000000"/>
        </w:rPr>
        <w:t>os</w:t>
      </w:r>
      <w:r w:rsidR="001F6B7C" w:rsidRPr="001533BA">
        <w:rPr>
          <w:rFonts w:ascii="Times New Roman" w:eastAsia="Times New Roman" w:hAnsi="Times New Roman"/>
          <w:color w:val="000000"/>
        </w:rPr>
        <w:t xml:space="preserve"> form</w:t>
      </w:r>
      <w:r w:rsidR="00F30672">
        <w:rPr>
          <w:rFonts w:ascii="Times New Roman" w:eastAsia="Times New Roman" w:hAnsi="Times New Roman"/>
          <w:color w:val="000000"/>
        </w:rPr>
        <w:t>os prieduose.</w:t>
      </w:r>
    </w:p>
    <w:p w14:paraId="6E200315" w14:textId="1003F3F9" w:rsidR="004C2053" w:rsidRDefault="004C2053" w:rsidP="004C2053">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Biuras ilgalaikių finansinių įsipareigojimų per ataskaitinį laikotarpį tu</w:t>
      </w:r>
      <w:r>
        <w:rPr>
          <w:rFonts w:ascii="Times New Roman" w:eastAsia="Times New Roman" w:hAnsi="Times New Roman"/>
          <w:color w:val="000000"/>
        </w:rPr>
        <w:t xml:space="preserve">rėjo </w:t>
      </w:r>
      <w:r w:rsidR="00287A68">
        <w:rPr>
          <w:rFonts w:ascii="Times New Roman" w:eastAsia="Times New Roman" w:hAnsi="Times New Roman"/>
          <w:color w:val="000000"/>
        </w:rPr>
        <w:t>4358,05</w:t>
      </w:r>
      <w:r>
        <w:rPr>
          <w:rFonts w:ascii="Times New Roman" w:eastAsia="Times New Roman" w:hAnsi="Times New Roman"/>
          <w:color w:val="000000"/>
        </w:rPr>
        <w:t xml:space="preserve"> Eur, tai ilgalaikiai atidėjiniai, apie įstaigos darbuotojams, pasiekusiems įstatymų nustatytą senatvės pensijos amžių ir įgijusių teisę į visą senatvės pensiją dirbant apskaičiuotus ir užregistruotus atidėjinius šių darbuotojų išeitinėms išmokoms išmokėti. Dėl atidėjinių nediskontavimo:</w:t>
      </w:r>
    </w:p>
    <w:p w14:paraId="5D23350A" w14:textId="77777777" w:rsidR="004C2053" w:rsidRPr="001533BA" w:rsidRDefault="004C2053" w:rsidP="004C2053">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Pr>
          <w:rFonts w:ascii="Times New Roman" w:eastAsia="Times New Roman" w:hAnsi="Times New Roman"/>
          <w:color w:val="000000"/>
        </w:rPr>
        <w:t>„Išeitinių išmokų atidėjiniai nediskontuoti, nes jų diskontavimas neturi jokios įtakos jų išmokėjimui“.</w:t>
      </w:r>
    </w:p>
    <w:p w14:paraId="1D0D0326"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P17. Įsipareigojimai</w:t>
      </w:r>
    </w:p>
    <w:p w14:paraId="37D10140" w14:textId="28FE8F99" w:rsid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75. Informacija apie per vienus metus gautinas sumas per ataskaitinį laikotarpį pateikta pagal 17-to standarto 12 priede nustatytą formą.</w:t>
      </w:r>
    </w:p>
    <w:p w14:paraId="2C2B2C85" w14:textId="03757BEE" w:rsidR="00877A0C" w:rsidRDefault="00877A0C"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Pr>
          <w:rFonts w:ascii="Times New Roman" w:eastAsia="Times New Roman" w:hAnsi="Times New Roman"/>
          <w:color w:val="000000"/>
        </w:rPr>
        <w:t>76. Informacija apie per ataskaitinį laikotarpį gautą finansinę ir nefinansinę paramą</w:t>
      </w:r>
      <w:r w:rsidR="007C678D">
        <w:rPr>
          <w:rFonts w:ascii="Times New Roman" w:eastAsia="Times New Roman" w:hAnsi="Times New Roman"/>
          <w:color w:val="000000"/>
        </w:rPr>
        <w:t xml:space="preserve"> pateikiama, gavus lėšas iš gyventojų, skyrusių gyventojų pajamų mokesčio dalį per 202</w:t>
      </w:r>
      <w:r w:rsidR="00287A68">
        <w:rPr>
          <w:rFonts w:ascii="Times New Roman" w:eastAsia="Times New Roman" w:hAnsi="Times New Roman"/>
          <w:color w:val="000000"/>
        </w:rPr>
        <w:t>1</w:t>
      </w:r>
      <w:r w:rsidR="007C678D">
        <w:rPr>
          <w:rFonts w:ascii="Times New Roman" w:eastAsia="Times New Roman" w:hAnsi="Times New Roman"/>
          <w:color w:val="000000"/>
        </w:rPr>
        <w:t xml:space="preserve"> m. </w:t>
      </w:r>
      <w:r w:rsidR="00287A68">
        <w:rPr>
          <w:rFonts w:ascii="Times New Roman" w:eastAsia="Times New Roman" w:hAnsi="Times New Roman"/>
          <w:color w:val="000000"/>
        </w:rPr>
        <w:t>599,06 Eur</w:t>
      </w:r>
      <w:r w:rsidR="00390E5F">
        <w:rPr>
          <w:rFonts w:ascii="Times New Roman" w:eastAsia="Times New Roman" w:hAnsi="Times New Roman"/>
          <w:color w:val="000000"/>
        </w:rPr>
        <w:t xml:space="preserve"> ir 2021 m.</w:t>
      </w:r>
      <w:r w:rsidR="00287A68">
        <w:rPr>
          <w:rFonts w:ascii="Times New Roman" w:eastAsia="Times New Roman" w:hAnsi="Times New Roman"/>
          <w:color w:val="000000"/>
        </w:rPr>
        <w:t>204,20</w:t>
      </w:r>
      <w:r w:rsidR="007C678D">
        <w:rPr>
          <w:rFonts w:ascii="Times New Roman" w:eastAsia="Times New Roman" w:hAnsi="Times New Roman"/>
          <w:color w:val="000000"/>
        </w:rPr>
        <w:t xml:space="preserve"> Eur. </w:t>
      </w:r>
      <w:r w:rsidR="00390E5F">
        <w:rPr>
          <w:rFonts w:ascii="Times New Roman" w:eastAsia="Times New Roman" w:hAnsi="Times New Roman"/>
          <w:color w:val="000000"/>
        </w:rPr>
        <w:t>Gauta parama p</w:t>
      </w:r>
      <w:r w:rsidR="007C678D">
        <w:rPr>
          <w:rFonts w:ascii="Times New Roman" w:eastAsia="Times New Roman" w:hAnsi="Times New Roman"/>
          <w:color w:val="000000"/>
        </w:rPr>
        <w:t xml:space="preserve">anaudota </w:t>
      </w:r>
      <w:r w:rsidR="00604692">
        <w:rPr>
          <w:rFonts w:ascii="Times New Roman" w:eastAsia="Times New Roman" w:hAnsi="Times New Roman"/>
          <w:color w:val="000000"/>
        </w:rPr>
        <w:t>per 202</w:t>
      </w:r>
      <w:r w:rsidR="00287A68">
        <w:rPr>
          <w:rFonts w:ascii="Times New Roman" w:eastAsia="Times New Roman" w:hAnsi="Times New Roman"/>
          <w:color w:val="000000"/>
        </w:rPr>
        <w:t>2</w:t>
      </w:r>
      <w:r w:rsidR="00604692">
        <w:rPr>
          <w:rFonts w:ascii="Times New Roman" w:eastAsia="Times New Roman" w:hAnsi="Times New Roman"/>
          <w:color w:val="000000"/>
        </w:rPr>
        <w:t xml:space="preserve"> m. nebuvo.</w:t>
      </w:r>
      <w:r>
        <w:rPr>
          <w:rFonts w:ascii="Times New Roman" w:eastAsia="Times New Roman" w:hAnsi="Times New Roman"/>
          <w:color w:val="000000"/>
        </w:rPr>
        <w:t xml:space="preserve"> </w:t>
      </w:r>
    </w:p>
    <w:p w14:paraId="6829D0B6" w14:textId="1F296FA9" w:rsidR="001533BA" w:rsidRPr="001533BA" w:rsidRDefault="00604692"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Pr>
          <w:rFonts w:ascii="Times New Roman" w:eastAsia="Times New Roman" w:hAnsi="Times New Roman"/>
          <w:color w:val="000000"/>
        </w:rPr>
        <w:t>77</w:t>
      </w:r>
      <w:r w:rsidR="001533BA" w:rsidRPr="001533BA">
        <w:rPr>
          <w:rFonts w:ascii="Times New Roman" w:eastAsia="Times New Roman" w:hAnsi="Times New Roman"/>
          <w:color w:val="000000"/>
        </w:rPr>
        <w:t xml:space="preserve">. Tiekėjams mokėtinos sumos už ryšių ir kitas paslaugas ataskaitinio laikotarpio pabaigoje sudaro </w:t>
      </w:r>
      <w:r w:rsidR="006B2613">
        <w:rPr>
          <w:rFonts w:ascii="Times New Roman" w:eastAsia="Times New Roman" w:hAnsi="Times New Roman"/>
          <w:color w:val="000000"/>
        </w:rPr>
        <w:t>681,34</w:t>
      </w:r>
      <w:r w:rsidR="005263E8">
        <w:rPr>
          <w:rFonts w:ascii="Times New Roman" w:eastAsia="Times New Roman" w:hAnsi="Times New Roman"/>
          <w:color w:val="000000"/>
        </w:rPr>
        <w:t xml:space="preserve"> </w:t>
      </w:r>
      <w:r w:rsidR="001533BA" w:rsidRPr="001533BA">
        <w:rPr>
          <w:rFonts w:ascii="Times New Roman" w:eastAsia="Times New Roman" w:hAnsi="Times New Roman"/>
          <w:color w:val="000000"/>
        </w:rPr>
        <w:t>Eur</w:t>
      </w:r>
      <w:r w:rsidR="00D008CD">
        <w:rPr>
          <w:rFonts w:ascii="Times New Roman" w:eastAsia="Times New Roman" w:hAnsi="Times New Roman"/>
          <w:color w:val="000000"/>
        </w:rPr>
        <w:t xml:space="preserve">: </w:t>
      </w:r>
      <w:r w:rsidR="0066717D" w:rsidRPr="0066717D">
        <w:rPr>
          <w:rFonts w:ascii="Times New Roman" w:eastAsia="Times New Roman" w:hAnsi="Times New Roman"/>
          <w:color w:val="000000"/>
        </w:rPr>
        <w:t>Telia Lietuva, A</w:t>
      </w:r>
      <w:r w:rsidR="0066717D">
        <w:rPr>
          <w:rFonts w:ascii="Times New Roman" w:eastAsia="Times New Roman" w:hAnsi="Times New Roman"/>
          <w:color w:val="000000"/>
        </w:rPr>
        <w:t xml:space="preserve">B </w:t>
      </w:r>
      <w:r w:rsidR="00D008CD">
        <w:rPr>
          <w:rFonts w:ascii="Times New Roman" w:eastAsia="Times New Roman" w:hAnsi="Times New Roman"/>
          <w:color w:val="000000"/>
        </w:rPr>
        <w:t>6</w:t>
      </w:r>
      <w:r w:rsidR="006B2613">
        <w:rPr>
          <w:rFonts w:ascii="Times New Roman" w:eastAsia="Times New Roman" w:hAnsi="Times New Roman"/>
          <w:color w:val="000000"/>
        </w:rPr>
        <w:t>1,53</w:t>
      </w:r>
      <w:r w:rsidR="0066717D">
        <w:rPr>
          <w:rFonts w:ascii="Times New Roman" w:eastAsia="Times New Roman" w:hAnsi="Times New Roman"/>
          <w:color w:val="000000"/>
        </w:rPr>
        <w:t xml:space="preserve"> Eur, </w:t>
      </w:r>
      <w:r w:rsidR="00D008CD" w:rsidRPr="008E00E7">
        <w:rPr>
          <w:rFonts w:ascii="Times New Roman" w:hAnsi="Times New Roman"/>
          <w:sz w:val="24"/>
          <w:szCs w:val="24"/>
        </w:rPr>
        <w:t>UAB "Bitė Lietuva"</w:t>
      </w:r>
      <w:r w:rsidR="00D008CD">
        <w:rPr>
          <w:rFonts w:ascii="Times New Roman" w:hAnsi="Times New Roman"/>
          <w:sz w:val="24"/>
          <w:szCs w:val="24"/>
        </w:rPr>
        <w:t xml:space="preserve"> 19,99</w:t>
      </w:r>
      <w:r w:rsidR="0066717D">
        <w:rPr>
          <w:rFonts w:ascii="Times New Roman" w:eastAsia="Times New Roman" w:hAnsi="Times New Roman"/>
          <w:color w:val="000000"/>
        </w:rPr>
        <w:t xml:space="preserve"> Eur, </w:t>
      </w:r>
      <w:r w:rsidR="0066717D" w:rsidRPr="0066717D">
        <w:rPr>
          <w:rFonts w:ascii="Times New Roman" w:eastAsia="Times New Roman" w:hAnsi="Times New Roman"/>
          <w:color w:val="000000"/>
        </w:rPr>
        <w:t>UAB Panevėžio regiono atliekų tvarkymo centras</w:t>
      </w:r>
      <w:r w:rsidR="0066717D">
        <w:rPr>
          <w:rFonts w:ascii="Times New Roman" w:eastAsia="Times New Roman" w:hAnsi="Times New Roman"/>
          <w:color w:val="000000"/>
        </w:rPr>
        <w:t xml:space="preserve"> </w:t>
      </w:r>
      <w:r w:rsidR="006B2613">
        <w:rPr>
          <w:rFonts w:ascii="Times New Roman" w:eastAsia="Times New Roman" w:hAnsi="Times New Roman"/>
          <w:color w:val="000000"/>
        </w:rPr>
        <w:t>7,41</w:t>
      </w:r>
      <w:r w:rsidR="0066717D">
        <w:rPr>
          <w:rFonts w:ascii="Times New Roman" w:eastAsia="Times New Roman" w:hAnsi="Times New Roman"/>
          <w:color w:val="000000"/>
        </w:rPr>
        <w:t xml:space="preserve"> Eur, </w:t>
      </w:r>
      <w:r w:rsidR="0066717D" w:rsidRPr="0066717D">
        <w:rPr>
          <w:rFonts w:ascii="Times New Roman" w:eastAsia="Times New Roman" w:hAnsi="Times New Roman"/>
          <w:color w:val="000000"/>
        </w:rPr>
        <w:t>Pasvalio rajono savivaldybės administracija</w:t>
      </w:r>
      <w:r w:rsidR="0066717D">
        <w:rPr>
          <w:rFonts w:ascii="Times New Roman" w:eastAsia="Times New Roman" w:hAnsi="Times New Roman"/>
          <w:color w:val="000000"/>
        </w:rPr>
        <w:t xml:space="preserve"> </w:t>
      </w:r>
      <w:r w:rsidR="006B2613">
        <w:rPr>
          <w:rFonts w:ascii="Times New Roman" w:eastAsia="Times New Roman" w:hAnsi="Times New Roman"/>
          <w:color w:val="000000"/>
        </w:rPr>
        <w:t>578,91</w:t>
      </w:r>
      <w:r w:rsidR="0066717D">
        <w:rPr>
          <w:rFonts w:ascii="Times New Roman" w:eastAsia="Times New Roman" w:hAnsi="Times New Roman"/>
          <w:color w:val="000000"/>
        </w:rPr>
        <w:t xml:space="preserve"> Eur</w:t>
      </w:r>
      <w:r w:rsidR="00D9225E">
        <w:rPr>
          <w:rFonts w:ascii="Times New Roman" w:eastAsia="Times New Roman" w:hAnsi="Times New Roman"/>
          <w:color w:val="000000"/>
        </w:rPr>
        <w:t xml:space="preserve">, </w:t>
      </w:r>
      <w:r w:rsidR="00D9225E" w:rsidRPr="00D9225E">
        <w:rPr>
          <w:rFonts w:ascii="Times New Roman" w:eastAsia="Times New Roman" w:hAnsi="Times New Roman"/>
          <w:color w:val="000000"/>
        </w:rPr>
        <w:t>L</w:t>
      </w:r>
      <w:r w:rsidR="00D9225E">
        <w:rPr>
          <w:rFonts w:ascii="Times New Roman" w:eastAsia="Times New Roman" w:hAnsi="Times New Roman"/>
          <w:color w:val="000000"/>
        </w:rPr>
        <w:t xml:space="preserve">indstrom </w:t>
      </w:r>
      <w:r w:rsidR="00D9225E" w:rsidRPr="00D9225E">
        <w:rPr>
          <w:rFonts w:ascii="Times New Roman" w:eastAsia="Times New Roman" w:hAnsi="Times New Roman"/>
          <w:color w:val="000000"/>
        </w:rPr>
        <w:t>UAB</w:t>
      </w:r>
      <w:r w:rsidR="00D9225E">
        <w:rPr>
          <w:rFonts w:ascii="Times New Roman" w:eastAsia="Times New Roman" w:hAnsi="Times New Roman"/>
          <w:color w:val="000000"/>
        </w:rPr>
        <w:t xml:space="preserve"> </w:t>
      </w:r>
      <w:r w:rsidR="006B2613">
        <w:rPr>
          <w:rFonts w:ascii="Times New Roman" w:eastAsia="Times New Roman" w:hAnsi="Times New Roman"/>
          <w:color w:val="000000"/>
        </w:rPr>
        <w:t>13,50</w:t>
      </w:r>
      <w:r w:rsidR="00D9225E">
        <w:rPr>
          <w:rFonts w:ascii="Times New Roman" w:eastAsia="Times New Roman" w:hAnsi="Times New Roman"/>
          <w:color w:val="000000"/>
        </w:rPr>
        <w:t xml:space="preserve"> Eur.</w:t>
      </w:r>
      <w:r w:rsidR="00D9225E" w:rsidRPr="00D9225E">
        <w:rPr>
          <w:rFonts w:ascii="Times New Roman" w:eastAsia="Times New Roman" w:hAnsi="Times New Roman"/>
          <w:color w:val="000000"/>
        </w:rPr>
        <w:t xml:space="preserve">                                                                                       </w:t>
      </w:r>
      <w:r w:rsidR="0066717D" w:rsidRPr="0066717D">
        <w:rPr>
          <w:rFonts w:ascii="Times New Roman" w:eastAsia="Times New Roman" w:hAnsi="Times New Roman"/>
          <w:color w:val="000000"/>
        </w:rPr>
        <w:t xml:space="preserve">                                                       </w:t>
      </w:r>
    </w:p>
    <w:p w14:paraId="2738B581" w14:textId="1C9EDE38"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7</w:t>
      </w:r>
      <w:r w:rsidR="00604692">
        <w:rPr>
          <w:rFonts w:ascii="Times New Roman" w:eastAsia="Times New Roman" w:hAnsi="Times New Roman"/>
          <w:color w:val="000000"/>
        </w:rPr>
        <w:t>8</w:t>
      </w:r>
      <w:r w:rsidRPr="001533BA">
        <w:rPr>
          <w:rFonts w:ascii="Times New Roman" w:eastAsia="Times New Roman" w:hAnsi="Times New Roman"/>
          <w:color w:val="000000"/>
        </w:rPr>
        <w:t xml:space="preserve">. Sukauptos mokėtinos sumos, tai atostoginių kaupimas </w:t>
      </w:r>
      <w:r w:rsidR="006B2613">
        <w:rPr>
          <w:rFonts w:ascii="Times New Roman" w:eastAsia="Times New Roman" w:hAnsi="Times New Roman"/>
          <w:color w:val="000000"/>
        </w:rPr>
        <w:t>8179,55</w:t>
      </w:r>
      <w:r w:rsidR="00D255C5">
        <w:rPr>
          <w:rFonts w:ascii="Times New Roman" w:eastAsia="Times New Roman" w:hAnsi="Times New Roman"/>
          <w:color w:val="000000"/>
        </w:rPr>
        <w:t xml:space="preserve"> </w:t>
      </w:r>
      <w:r w:rsidRPr="001533BA">
        <w:rPr>
          <w:rFonts w:ascii="Times New Roman" w:eastAsia="Times New Roman" w:hAnsi="Times New Roman"/>
          <w:color w:val="000000"/>
        </w:rPr>
        <w:t>Eur.</w:t>
      </w:r>
    </w:p>
    <w:p w14:paraId="4597D21B"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P18. Grynasis turtas</w:t>
      </w:r>
    </w:p>
    <w:p w14:paraId="6C643125" w14:textId="4E53CB22" w:rsidR="001533BA" w:rsidRPr="00EE4D53"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FF0000"/>
        </w:rPr>
      </w:pPr>
      <w:r w:rsidRPr="001533BA">
        <w:rPr>
          <w:rFonts w:ascii="Times New Roman" w:eastAsia="Times New Roman" w:hAnsi="Times New Roman"/>
          <w:color w:val="000000"/>
        </w:rPr>
        <w:t>7</w:t>
      </w:r>
      <w:r w:rsidR="00604692">
        <w:rPr>
          <w:rFonts w:ascii="Times New Roman" w:eastAsia="Times New Roman" w:hAnsi="Times New Roman"/>
          <w:color w:val="000000"/>
        </w:rPr>
        <w:t>9</w:t>
      </w:r>
      <w:r w:rsidRPr="001533BA">
        <w:rPr>
          <w:rFonts w:ascii="Times New Roman" w:eastAsia="Times New Roman" w:hAnsi="Times New Roman"/>
          <w:color w:val="000000"/>
        </w:rPr>
        <w:t xml:space="preserve">. Informacija apie grynąjį turtą pateikiama „Grynojo </w:t>
      </w:r>
      <w:r w:rsidRPr="0082796A">
        <w:rPr>
          <w:rFonts w:ascii="Times New Roman" w:eastAsia="Times New Roman" w:hAnsi="Times New Roman"/>
        </w:rPr>
        <w:t>turto p</w:t>
      </w:r>
      <w:r w:rsidR="00675A68" w:rsidRPr="0082796A">
        <w:rPr>
          <w:rFonts w:ascii="Times New Roman" w:eastAsia="Times New Roman" w:hAnsi="Times New Roman"/>
        </w:rPr>
        <w:t>o</w:t>
      </w:r>
      <w:r w:rsidRPr="0082796A">
        <w:rPr>
          <w:rFonts w:ascii="Times New Roman" w:eastAsia="Times New Roman" w:hAnsi="Times New Roman"/>
        </w:rPr>
        <w:t>kyčių ataskaitoje“ 4-to standarto 1 priede nustatytą formą. Grynasis turtas palyginus su 20</w:t>
      </w:r>
      <w:r w:rsidR="00D9225E">
        <w:rPr>
          <w:rFonts w:ascii="Times New Roman" w:eastAsia="Times New Roman" w:hAnsi="Times New Roman"/>
        </w:rPr>
        <w:t>2</w:t>
      </w:r>
      <w:r w:rsidR="006B2613">
        <w:rPr>
          <w:rFonts w:ascii="Times New Roman" w:eastAsia="Times New Roman" w:hAnsi="Times New Roman"/>
        </w:rPr>
        <w:t>1</w:t>
      </w:r>
      <w:r w:rsidRPr="0082796A">
        <w:rPr>
          <w:rFonts w:ascii="Times New Roman" w:eastAsia="Times New Roman" w:hAnsi="Times New Roman"/>
        </w:rPr>
        <w:t xml:space="preserve"> m. </w:t>
      </w:r>
      <w:r w:rsidR="006B2613">
        <w:rPr>
          <w:rFonts w:ascii="Times New Roman" w:eastAsia="Times New Roman" w:hAnsi="Times New Roman"/>
        </w:rPr>
        <w:t xml:space="preserve">padidėjo 1,9 </w:t>
      </w:r>
      <w:r w:rsidRPr="0082796A">
        <w:rPr>
          <w:rFonts w:ascii="Times New Roman" w:eastAsia="Times New Roman" w:hAnsi="Times New Roman"/>
        </w:rPr>
        <w:t>tūkst. Eur.</w:t>
      </w:r>
    </w:p>
    <w:p w14:paraId="5ABE4264" w14:textId="2671B179" w:rsidR="001533BA" w:rsidRPr="001533BA" w:rsidRDefault="00604692"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Pr>
          <w:rFonts w:ascii="Times New Roman" w:eastAsia="Times New Roman" w:hAnsi="Times New Roman"/>
          <w:color w:val="000000"/>
        </w:rPr>
        <w:t>80</w:t>
      </w:r>
      <w:r w:rsidR="001533BA" w:rsidRPr="001533BA">
        <w:rPr>
          <w:rFonts w:ascii="Times New Roman" w:eastAsia="Times New Roman" w:hAnsi="Times New Roman"/>
          <w:color w:val="000000"/>
        </w:rPr>
        <w:t xml:space="preserve">. Metų pradžioje sukauptas ankstesnių metų perviršis ar deficitas sudarė </w:t>
      </w:r>
      <w:r w:rsidR="006B2613">
        <w:rPr>
          <w:rFonts w:ascii="Times New Roman" w:eastAsia="Times New Roman" w:hAnsi="Times New Roman"/>
          <w:color w:val="000000"/>
        </w:rPr>
        <w:t>2633,04</w:t>
      </w:r>
      <w:r w:rsidR="001533BA" w:rsidRPr="001533BA">
        <w:rPr>
          <w:rFonts w:ascii="Times New Roman" w:eastAsia="Times New Roman" w:hAnsi="Times New Roman"/>
          <w:color w:val="000000"/>
        </w:rPr>
        <w:t xml:space="preserve"> Eur.</w:t>
      </w:r>
    </w:p>
    <w:p w14:paraId="5005CA2C" w14:textId="5C35DCA8"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8</w:t>
      </w:r>
      <w:r w:rsidR="00604692">
        <w:rPr>
          <w:rFonts w:ascii="Times New Roman" w:eastAsia="Times New Roman" w:hAnsi="Times New Roman"/>
          <w:color w:val="000000"/>
        </w:rPr>
        <w:t>1</w:t>
      </w:r>
      <w:r w:rsidRPr="001533BA">
        <w:rPr>
          <w:rFonts w:ascii="Times New Roman" w:eastAsia="Times New Roman" w:hAnsi="Times New Roman"/>
          <w:color w:val="000000"/>
        </w:rPr>
        <w:t xml:space="preserve">. Ataskaitinio laikotarpio </w:t>
      </w:r>
      <w:r w:rsidR="0078293E">
        <w:rPr>
          <w:rFonts w:ascii="Times New Roman" w:eastAsia="Times New Roman" w:hAnsi="Times New Roman"/>
          <w:color w:val="000000"/>
        </w:rPr>
        <w:t>deficitas</w:t>
      </w:r>
      <w:r w:rsidRPr="001533BA">
        <w:rPr>
          <w:rFonts w:ascii="Times New Roman" w:eastAsia="Times New Roman" w:hAnsi="Times New Roman"/>
          <w:color w:val="000000"/>
        </w:rPr>
        <w:t xml:space="preserve"> pagal veiklos rezultatų ataskaitą sudarė </w:t>
      </w:r>
      <w:r w:rsidR="006B2613">
        <w:rPr>
          <w:rFonts w:ascii="Times New Roman" w:eastAsia="Times New Roman" w:hAnsi="Times New Roman"/>
          <w:color w:val="000000"/>
        </w:rPr>
        <w:t>1876,03</w:t>
      </w:r>
      <w:r w:rsidRPr="001533BA">
        <w:rPr>
          <w:rFonts w:ascii="Times New Roman" w:eastAsia="Times New Roman" w:hAnsi="Times New Roman"/>
          <w:color w:val="000000"/>
        </w:rPr>
        <w:t xml:space="preserve"> Eur.</w:t>
      </w:r>
    </w:p>
    <w:p w14:paraId="0929DDA5" w14:textId="7B241124"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8</w:t>
      </w:r>
      <w:r w:rsidR="00604692">
        <w:rPr>
          <w:rFonts w:ascii="Times New Roman" w:eastAsia="Times New Roman" w:hAnsi="Times New Roman"/>
          <w:color w:val="000000"/>
        </w:rPr>
        <w:t>2</w:t>
      </w:r>
      <w:r w:rsidRPr="001533BA">
        <w:rPr>
          <w:rFonts w:ascii="Times New Roman" w:eastAsia="Times New Roman" w:hAnsi="Times New Roman"/>
          <w:color w:val="000000"/>
        </w:rPr>
        <w:t xml:space="preserve">. Ataskaitinio laikotarpio pabaigoje sukauptas perviršis ar deficitas sudarė </w:t>
      </w:r>
      <w:r w:rsidR="006B2613">
        <w:rPr>
          <w:rFonts w:ascii="Times New Roman" w:eastAsia="Times New Roman" w:hAnsi="Times New Roman"/>
          <w:color w:val="000000"/>
        </w:rPr>
        <w:t>4509,07</w:t>
      </w:r>
      <w:r w:rsidRPr="001533BA">
        <w:rPr>
          <w:rFonts w:ascii="Times New Roman" w:eastAsia="Times New Roman" w:hAnsi="Times New Roman"/>
          <w:color w:val="000000"/>
        </w:rPr>
        <w:t xml:space="preserve"> Eur. </w:t>
      </w:r>
    </w:p>
    <w:p w14:paraId="2628A662" w14:textId="25749CE4"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w:t>
      </w:r>
      <w:r w:rsidR="00F57640">
        <w:rPr>
          <w:rFonts w:ascii="Times New Roman" w:eastAsia="Times New Roman" w:hAnsi="Times New Roman"/>
          <w:b/>
          <w:color w:val="000000"/>
        </w:rPr>
        <w:t>21</w:t>
      </w:r>
      <w:r w:rsidRPr="001533BA">
        <w:rPr>
          <w:rFonts w:ascii="Times New Roman" w:eastAsia="Times New Roman" w:hAnsi="Times New Roman"/>
          <w:b/>
          <w:color w:val="000000"/>
        </w:rPr>
        <w:t>. Kitos pagr</w:t>
      </w:r>
      <w:r w:rsidR="00675A68">
        <w:rPr>
          <w:rFonts w:ascii="Times New Roman" w:eastAsia="Times New Roman" w:hAnsi="Times New Roman"/>
          <w:b/>
          <w:color w:val="000000"/>
        </w:rPr>
        <w:t>i</w:t>
      </w:r>
      <w:r w:rsidRPr="001533BA">
        <w:rPr>
          <w:rFonts w:ascii="Times New Roman" w:eastAsia="Times New Roman" w:hAnsi="Times New Roman"/>
          <w:b/>
          <w:color w:val="000000"/>
        </w:rPr>
        <w:t>ndinės veiklos pajamos</w:t>
      </w:r>
    </w:p>
    <w:p w14:paraId="0083D439" w14:textId="44D6D2A7"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8</w:t>
      </w:r>
      <w:r w:rsidR="00604692">
        <w:rPr>
          <w:rFonts w:ascii="Times New Roman" w:eastAsia="Times New Roman" w:hAnsi="Times New Roman"/>
          <w:color w:val="000000"/>
        </w:rPr>
        <w:t>3</w:t>
      </w:r>
      <w:r w:rsidRPr="001533BA">
        <w:rPr>
          <w:rFonts w:ascii="Times New Roman" w:eastAsia="Times New Roman" w:hAnsi="Times New Roman"/>
          <w:color w:val="000000"/>
        </w:rPr>
        <w:t xml:space="preserve">. Biuras </w:t>
      </w:r>
      <w:r w:rsidR="00BA43D3">
        <w:rPr>
          <w:rFonts w:ascii="Times New Roman" w:eastAsia="Times New Roman" w:hAnsi="Times New Roman"/>
          <w:color w:val="000000"/>
        </w:rPr>
        <w:t xml:space="preserve">per ataskaitinį laikotarpį pagrindinės veiklos kitų pajamų </w:t>
      </w:r>
      <w:r w:rsidRPr="001533BA">
        <w:rPr>
          <w:rFonts w:ascii="Times New Roman" w:eastAsia="Times New Roman" w:hAnsi="Times New Roman"/>
          <w:color w:val="000000"/>
        </w:rPr>
        <w:t>turėjo</w:t>
      </w:r>
      <w:r w:rsidR="007D7AF6">
        <w:rPr>
          <w:rFonts w:ascii="Times New Roman" w:eastAsia="Times New Roman" w:hAnsi="Times New Roman"/>
          <w:color w:val="000000"/>
        </w:rPr>
        <w:t xml:space="preserve"> 6988,15 Eur</w:t>
      </w:r>
      <w:r w:rsidRPr="001533BA">
        <w:rPr>
          <w:rFonts w:ascii="Times New Roman" w:eastAsia="Times New Roman" w:hAnsi="Times New Roman"/>
          <w:color w:val="000000"/>
        </w:rPr>
        <w:t>.</w:t>
      </w:r>
    </w:p>
    <w:p w14:paraId="5C714148"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Pastaba Nr. P</w:t>
      </w:r>
      <w:r w:rsidR="002B795E">
        <w:rPr>
          <w:rFonts w:ascii="Times New Roman" w:eastAsia="Times New Roman" w:hAnsi="Times New Roman"/>
          <w:b/>
          <w:color w:val="000000"/>
        </w:rPr>
        <w:t>23</w:t>
      </w:r>
      <w:r w:rsidRPr="001533BA">
        <w:rPr>
          <w:rFonts w:ascii="Times New Roman" w:eastAsia="Times New Roman" w:hAnsi="Times New Roman"/>
          <w:b/>
          <w:color w:val="000000"/>
        </w:rPr>
        <w:t>. Finansinės ir investicinės veik</w:t>
      </w:r>
      <w:r w:rsidR="00675A68">
        <w:rPr>
          <w:rFonts w:ascii="Times New Roman" w:eastAsia="Times New Roman" w:hAnsi="Times New Roman"/>
          <w:b/>
          <w:color w:val="000000"/>
        </w:rPr>
        <w:t>l</w:t>
      </w:r>
      <w:r w:rsidRPr="001533BA">
        <w:rPr>
          <w:rFonts w:ascii="Times New Roman" w:eastAsia="Times New Roman" w:hAnsi="Times New Roman"/>
          <w:b/>
          <w:color w:val="000000"/>
        </w:rPr>
        <w:t>os pajamos ir sąnaudos</w:t>
      </w:r>
    </w:p>
    <w:p w14:paraId="7FE2584C" w14:textId="67B5CC54" w:rsidR="001533BA" w:rsidRPr="001533BA" w:rsidRDefault="00107BC5"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Pr>
          <w:rFonts w:ascii="Times New Roman" w:eastAsia="Times New Roman" w:hAnsi="Times New Roman"/>
          <w:color w:val="000000"/>
        </w:rPr>
        <w:t>8</w:t>
      </w:r>
      <w:r w:rsidR="00604692">
        <w:rPr>
          <w:rFonts w:ascii="Times New Roman" w:eastAsia="Times New Roman" w:hAnsi="Times New Roman"/>
          <w:color w:val="000000"/>
        </w:rPr>
        <w:t>4</w:t>
      </w:r>
      <w:r>
        <w:rPr>
          <w:rFonts w:ascii="Times New Roman" w:eastAsia="Times New Roman" w:hAnsi="Times New Roman"/>
          <w:color w:val="000000"/>
        </w:rPr>
        <w:t xml:space="preserve">. </w:t>
      </w:r>
      <w:r w:rsidR="00833AEF">
        <w:rPr>
          <w:rFonts w:ascii="Times New Roman" w:eastAsia="Times New Roman" w:hAnsi="Times New Roman"/>
          <w:color w:val="000000"/>
        </w:rPr>
        <w:t>Biuras</w:t>
      </w:r>
      <w:r w:rsidR="0078293E">
        <w:rPr>
          <w:rFonts w:ascii="Times New Roman" w:eastAsia="Times New Roman" w:hAnsi="Times New Roman"/>
          <w:color w:val="000000"/>
        </w:rPr>
        <w:t xml:space="preserve"> </w:t>
      </w:r>
      <w:r w:rsidR="0078293E" w:rsidRPr="001533BA">
        <w:rPr>
          <w:rFonts w:ascii="Times New Roman" w:eastAsia="Times New Roman" w:hAnsi="Times New Roman"/>
          <w:color w:val="000000"/>
        </w:rPr>
        <w:t xml:space="preserve">per ataskaitinį </w:t>
      </w:r>
      <w:r w:rsidR="0078293E">
        <w:rPr>
          <w:rFonts w:ascii="Times New Roman" w:eastAsia="Times New Roman" w:hAnsi="Times New Roman"/>
          <w:color w:val="000000"/>
        </w:rPr>
        <w:t xml:space="preserve">laikotarpį </w:t>
      </w:r>
      <w:r w:rsidR="00833AEF">
        <w:rPr>
          <w:rFonts w:ascii="Times New Roman" w:eastAsia="Times New Roman" w:hAnsi="Times New Roman"/>
          <w:color w:val="000000"/>
        </w:rPr>
        <w:t>f</w:t>
      </w:r>
      <w:r w:rsidR="001533BA" w:rsidRPr="001533BA">
        <w:rPr>
          <w:rFonts w:ascii="Times New Roman" w:eastAsia="Times New Roman" w:hAnsi="Times New Roman"/>
          <w:color w:val="000000"/>
        </w:rPr>
        <w:t>inansinės ir investicinės ve</w:t>
      </w:r>
      <w:r w:rsidR="00675A68">
        <w:rPr>
          <w:rFonts w:ascii="Times New Roman" w:eastAsia="Times New Roman" w:hAnsi="Times New Roman"/>
          <w:color w:val="000000"/>
        </w:rPr>
        <w:t>i</w:t>
      </w:r>
      <w:r w:rsidR="001533BA" w:rsidRPr="001533BA">
        <w:rPr>
          <w:rFonts w:ascii="Times New Roman" w:eastAsia="Times New Roman" w:hAnsi="Times New Roman"/>
          <w:color w:val="000000"/>
        </w:rPr>
        <w:t>klos</w:t>
      </w:r>
      <w:r w:rsidR="0078293E">
        <w:rPr>
          <w:rFonts w:ascii="Times New Roman" w:eastAsia="Times New Roman" w:hAnsi="Times New Roman"/>
          <w:color w:val="000000"/>
        </w:rPr>
        <w:t xml:space="preserve"> </w:t>
      </w:r>
      <w:r w:rsidR="001533BA" w:rsidRPr="001533BA">
        <w:rPr>
          <w:rFonts w:ascii="Times New Roman" w:eastAsia="Times New Roman" w:hAnsi="Times New Roman"/>
          <w:color w:val="000000"/>
        </w:rPr>
        <w:t>sąnaud</w:t>
      </w:r>
      <w:r w:rsidR="00833AEF">
        <w:rPr>
          <w:rFonts w:ascii="Times New Roman" w:eastAsia="Times New Roman" w:hAnsi="Times New Roman"/>
          <w:color w:val="000000"/>
        </w:rPr>
        <w:t>ų</w:t>
      </w:r>
      <w:r w:rsidR="0078293E">
        <w:rPr>
          <w:rFonts w:ascii="Times New Roman" w:eastAsia="Times New Roman" w:hAnsi="Times New Roman"/>
          <w:color w:val="000000"/>
        </w:rPr>
        <w:t xml:space="preserve"> </w:t>
      </w:r>
      <w:r w:rsidR="00F57640">
        <w:rPr>
          <w:rFonts w:ascii="Times New Roman" w:eastAsia="Times New Roman" w:hAnsi="Times New Roman"/>
          <w:color w:val="000000"/>
        </w:rPr>
        <w:t xml:space="preserve">patyrė 0,06 Eur, tai delspinigių įmokos Socialinio draudimo </w:t>
      </w:r>
      <w:r w:rsidR="00B90A04">
        <w:rPr>
          <w:rFonts w:ascii="Times New Roman" w:eastAsia="Times New Roman" w:hAnsi="Times New Roman"/>
          <w:color w:val="000000"/>
        </w:rPr>
        <w:t>fondo valdybai.</w:t>
      </w:r>
    </w:p>
    <w:p w14:paraId="29624B8E" w14:textId="77777777" w:rsidR="001533BA" w:rsidRPr="001533BA" w:rsidRDefault="001533BA" w:rsidP="001533BA">
      <w:pPr>
        <w:suppressAutoHyphens/>
        <w:autoSpaceDE w:val="0"/>
        <w:autoSpaceDN w:val="0"/>
        <w:adjustRightInd w:val="0"/>
        <w:spacing w:after="0" w:line="360" w:lineRule="auto"/>
        <w:ind w:firstLine="720"/>
        <w:jc w:val="center"/>
        <w:textAlignment w:val="center"/>
        <w:rPr>
          <w:rFonts w:ascii="Times New Roman" w:eastAsia="Times New Roman" w:hAnsi="Times New Roman"/>
          <w:b/>
          <w:color w:val="000000"/>
        </w:rPr>
      </w:pPr>
      <w:r w:rsidRPr="001533BA">
        <w:rPr>
          <w:rFonts w:ascii="Times New Roman" w:eastAsia="Times New Roman" w:hAnsi="Times New Roman"/>
          <w:b/>
          <w:color w:val="000000"/>
        </w:rPr>
        <w:t>Segmentai</w:t>
      </w:r>
    </w:p>
    <w:p w14:paraId="3AF94873" w14:textId="3A2B3D65"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8</w:t>
      </w:r>
      <w:r w:rsidR="00604692">
        <w:rPr>
          <w:rFonts w:ascii="Times New Roman" w:eastAsia="Times New Roman" w:hAnsi="Times New Roman"/>
          <w:color w:val="000000"/>
        </w:rPr>
        <w:t>5</w:t>
      </w:r>
      <w:r w:rsidRPr="001533BA">
        <w:rPr>
          <w:rFonts w:ascii="Times New Roman" w:eastAsia="Times New Roman" w:hAnsi="Times New Roman"/>
          <w:color w:val="000000"/>
        </w:rPr>
        <w:t>. Informacija apie segmentus pateikiama 25-to standarto „Segmentai“ priede nustatytą formą.</w:t>
      </w:r>
    </w:p>
    <w:p w14:paraId="085D30A8" w14:textId="353CD4C3"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8</w:t>
      </w:r>
      <w:r w:rsidR="00604692">
        <w:rPr>
          <w:rFonts w:ascii="Times New Roman" w:eastAsia="Times New Roman" w:hAnsi="Times New Roman"/>
          <w:color w:val="000000"/>
        </w:rPr>
        <w:t>6</w:t>
      </w:r>
      <w:r w:rsidRPr="001533BA">
        <w:rPr>
          <w:rFonts w:ascii="Times New Roman" w:eastAsia="Times New Roman" w:hAnsi="Times New Roman"/>
          <w:color w:val="000000"/>
        </w:rPr>
        <w:t>. Biuro veikla priskiriama prie veiklos segmento pagal valstybės funkciją sveikatos apsauga.</w:t>
      </w:r>
    </w:p>
    <w:p w14:paraId="7A205E71" w14:textId="21688B9B" w:rsidR="001533BA" w:rsidRPr="001533BA" w:rsidRDefault="001533BA" w:rsidP="001533BA">
      <w:pPr>
        <w:suppressAutoHyphens/>
        <w:autoSpaceDE w:val="0"/>
        <w:autoSpaceDN w:val="0"/>
        <w:adjustRightInd w:val="0"/>
        <w:spacing w:after="0" w:line="360" w:lineRule="auto"/>
        <w:ind w:firstLine="720"/>
        <w:jc w:val="both"/>
        <w:textAlignment w:val="center"/>
        <w:rPr>
          <w:rFonts w:ascii="Times New Roman" w:eastAsia="Times New Roman" w:hAnsi="Times New Roman"/>
          <w:color w:val="000000"/>
        </w:rPr>
      </w:pPr>
      <w:r w:rsidRPr="001533BA">
        <w:rPr>
          <w:rFonts w:ascii="Times New Roman" w:eastAsia="Times New Roman" w:hAnsi="Times New Roman"/>
          <w:color w:val="000000"/>
        </w:rPr>
        <w:t>Informacija apie 20</w:t>
      </w:r>
      <w:r w:rsidR="00816EC3">
        <w:rPr>
          <w:rFonts w:ascii="Times New Roman" w:eastAsia="Times New Roman" w:hAnsi="Times New Roman"/>
          <w:color w:val="000000"/>
        </w:rPr>
        <w:t>2</w:t>
      </w:r>
      <w:r w:rsidR="00E02136">
        <w:rPr>
          <w:rFonts w:ascii="Times New Roman" w:eastAsia="Times New Roman" w:hAnsi="Times New Roman"/>
          <w:color w:val="000000"/>
        </w:rPr>
        <w:t>2</w:t>
      </w:r>
      <w:r w:rsidRPr="001533BA">
        <w:rPr>
          <w:rFonts w:ascii="Times New Roman" w:eastAsia="Times New Roman" w:hAnsi="Times New Roman"/>
          <w:color w:val="000000"/>
        </w:rPr>
        <w:t>-01-01 – 20</w:t>
      </w:r>
      <w:r w:rsidR="00E02136">
        <w:rPr>
          <w:rFonts w:ascii="Times New Roman" w:eastAsia="Times New Roman" w:hAnsi="Times New Roman"/>
          <w:color w:val="000000"/>
        </w:rPr>
        <w:t>22-1</w:t>
      </w:r>
      <w:r w:rsidRPr="001533BA">
        <w:rPr>
          <w:rFonts w:ascii="Times New Roman" w:eastAsia="Times New Roman" w:hAnsi="Times New Roman"/>
          <w:color w:val="000000"/>
        </w:rPr>
        <w:t>2-31 veiklos rezultatų ir pinigų srautų ataskaitose atsp</w:t>
      </w:r>
      <w:r w:rsidR="00B02591">
        <w:rPr>
          <w:rFonts w:ascii="Times New Roman" w:eastAsia="Times New Roman" w:hAnsi="Times New Roman"/>
          <w:color w:val="000000"/>
        </w:rPr>
        <w:t>i</w:t>
      </w:r>
      <w:r w:rsidRPr="001533BA">
        <w:rPr>
          <w:rFonts w:ascii="Times New Roman" w:eastAsia="Times New Roman" w:hAnsi="Times New Roman"/>
          <w:color w:val="000000"/>
        </w:rPr>
        <w:t>ndėtas sumas pateikiama lentelėse Nr. 1, 2.</w:t>
      </w:r>
    </w:p>
    <w:p w14:paraId="46D404D8" w14:textId="77777777" w:rsidR="001533BA" w:rsidRPr="001533BA" w:rsidRDefault="001533BA" w:rsidP="001533BA">
      <w:pPr>
        <w:suppressAutoHyphens/>
        <w:autoSpaceDE w:val="0"/>
        <w:autoSpaceDN w:val="0"/>
        <w:adjustRightInd w:val="0"/>
        <w:spacing w:after="0" w:line="283" w:lineRule="auto"/>
        <w:ind w:firstLine="312"/>
        <w:jc w:val="center"/>
        <w:textAlignment w:val="center"/>
        <w:rPr>
          <w:rFonts w:ascii="Times New Roman" w:eastAsia="Times New Roman" w:hAnsi="Times New Roman"/>
          <w:color w:val="000000"/>
        </w:rPr>
      </w:pPr>
      <w:r w:rsidRPr="001533BA">
        <w:rPr>
          <w:rFonts w:ascii="Times New Roman" w:eastAsia="Times New Roman" w:hAnsi="Times New Roman"/>
          <w:b/>
          <w:color w:val="000000"/>
        </w:rPr>
        <w:t>Veiklos rezultatų ataskaitos pastabos</w:t>
      </w:r>
      <w:r w:rsidRPr="001533BA">
        <w:rPr>
          <w:rFonts w:ascii="Times New Roman" w:eastAsia="Times New Roman" w:hAnsi="Times New Roman"/>
          <w:color w:val="000000"/>
        </w:rPr>
        <w:t>:</w:t>
      </w:r>
    </w:p>
    <w:p w14:paraId="4ECAAC9B" w14:textId="77777777" w:rsidR="001533BA" w:rsidRPr="001533BA" w:rsidRDefault="001533BA" w:rsidP="001533BA">
      <w:pPr>
        <w:suppressAutoHyphens/>
        <w:autoSpaceDE w:val="0"/>
        <w:autoSpaceDN w:val="0"/>
        <w:adjustRightInd w:val="0"/>
        <w:spacing w:after="0" w:line="283" w:lineRule="auto"/>
        <w:ind w:firstLine="312"/>
        <w:jc w:val="both"/>
        <w:textAlignment w:val="center"/>
        <w:rPr>
          <w:rFonts w:ascii="Times New Roman" w:eastAsia="Times New Roman" w:hAnsi="Times New Roman"/>
          <w:color w:val="000000"/>
        </w:rPr>
      </w:pPr>
      <w:r w:rsidRPr="001533BA">
        <w:rPr>
          <w:rFonts w:ascii="Times New Roman" w:eastAsia="Times New Roman" w:hAnsi="Times New Roman"/>
          <w:color w:val="000000"/>
        </w:rPr>
        <w:t xml:space="preserve">                                                                                                                                                        </w:t>
      </w:r>
      <w:r w:rsidRPr="001533BA">
        <w:rPr>
          <w:rFonts w:ascii="Times New Roman" w:eastAsia="Times New Roman" w:hAnsi="Times New Roman"/>
          <w:color w:val="000000"/>
          <w:sz w:val="18"/>
          <w:szCs w:val="18"/>
        </w:rPr>
        <w:t>Lentelė Nr. 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620"/>
        <w:gridCol w:w="4680"/>
      </w:tblGrid>
      <w:tr w:rsidR="001533BA" w:rsidRPr="001533BA" w14:paraId="29A81C2D" w14:textId="77777777" w:rsidTr="002D3C52">
        <w:trPr>
          <w:trHeight w:val="266"/>
        </w:trPr>
        <w:tc>
          <w:tcPr>
            <w:tcW w:w="648" w:type="dxa"/>
            <w:vMerge w:val="restart"/>
            <w:shd w:val="clear" w:color="auto" w:fill="auto"/>
          </w:tcPr>
          <w:p w14:paraId="504CA3DA"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Pastabos Nr.</w:t>
            </w:r>
          </w:p>
        </w:tc>
        <w:tc>
          <w:tcPr>
            <w:tcW w:w="2880" w:type="dxa"/>
            <w:vMerge w:val="restart"/>
            <w:shd w:val="clear" w:color="auto" w:fill="auto"/>
          </w:tcPr>
          <w:p w14:paraId="2736D177" w14:textId="77777777" w:rsidR="001533BA" w:rsidRPr="001533BA" w:rsidRDefault="001533BA"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p>
          <w:p w14:paraId="7D0E91F3" w14:textId="77777777" w:rsidR="001533BA" w:rsidRPr="001533BA" w:rsidRDefault="001533BA"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sidRPr="001533BA">
              <w:rPr>
                <w:rFonts w:ascii="Times New Roman" w:eastAsia="Times New Roman" w:hAnsi="Times New Roman"/>
                <w:color w:val="000000"/>
              </w:rPr>
              <w:t>Pavadinimas</w:t>
            </w:r>
          </w:p>
        </w:tc>
        <w:tc>
          <w:tcPr>
            <w:tcW w:w="1620" w:type="dxa"/>
            <w:shd w:val="clear" w:color="auto" w:fill="auto"/>
          </w:tcPr>
          <w:p w14:paraId="330221AC"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73D289D7" w14:textId="77777777" w:rsidR="001533BA" w:rsidRPr="001533BA" w:rsidRDefault="001533BA"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sidRPr="001533BA">
              <w:rPr>
                <w:rFonts w:ascii="Times New Roman" w:eastAsia="Times New Roman" w:hAnsi="Times New Roman"/>
                <w:color w:val="000000"/>
              </w:rPr>
              <w:t>Data</w:t>
            </w:r>
          </w:p>
          <w:p w14:paraId="6EFEEC72"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4680" w:type="dxa"/>
            <w:vMerge w:val="restart"/>
            <w:shd w:val="clear" w:color="auto" w:fill="auto"/>
          </w:tcPr>
          <w:p w14:paraId="44C1CE9F"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5A207151" w14:textId="77777777" w:rsidR="001533BA" w:rsidRPr="001533BA" w:rsidRDefault="001533BA"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sidRPr="001533BA">
              <w:rPr>
                <w:rFonts w:ascii="Times New Roman" w:eastAsia="Times New Roman" w:hAnsi="Times New Roman"/>
                <w:color w:val="000000"/>
              </w:rPr>
              <w:t>Paaiškinimas</w:t>
            </w:r>
          </w:p>
        </w:tc>
      </w:tr>
      <w:tr w:rsidR="001533BA" w:rsidRPr="001533BA" w14:paraId="2B27DC99" w14:textId="77777777" w:rsidTr="002D3C52">
        <w:trPr>
          <w:trHeight w:val="420"/>
        </w:trPr>
        <w:tc>
          <w:tcPr>
            <w:tcW w:w="648" w:type="dxa"/>
            <w:vMerge/>
            <w:shd w:val="clear" w:color="auto" w:fill="auto"/>
          </w:tcPr>
          <w:p w14:paraId="314DA578"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2880" w:type="dxa"/>
            <w:vMerge/>
            <w:shd w:val="clear" w:color="auto" w:fill="auto"/>
          </w:tcPr>
          <w:p w14:paraId="0AD1AC23"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1620" w:type="dxa"/>
            <w:shd w:val="clear" w:color="auto" w:fill="auto"/>
          </w:tcPr>
          <w:p w14:paraId="28C56F64" w14:textId="6F6CDAE6" w:rsidR="001533BA" w:rsidRPr="001533BA" w:rsidRDefault="001533BA" w:rsidP="001533BA">
            <w:pPr>
              <w:suppressAutoHyphens/>
              <w:autoSpaceDE w:val="0"/>
              <w:autoSpaceDN w:val="0"/>
              <w:adjustRightInd w:val="0"/>
              <w:spacing w:after="0" w:line="283" w:lineRule="auto"/>
              <w:ind w:firstLine="312"/>
              <w:jc w:val="center"/>
              <w:textAlignment w:val="center"/>
              <w:rPr>
                <w:rFonts w:ascii="Times New Roman" w:eastAsia="Times New Roman" w:hAnsi="Times New Roman"/>
                <w:color w:val="000000"/>
              </w:rPr>
            </w:pPr>
            <w:r w:rsidRPr="001533BA">
              <w:rPr>
                <w:rFonts w:ascii="Times New Roman" w:eastAsia="Times New Roman" w:hAnsi="Times New Roman"/>
                <w:color w:val="000000"/>
              </w:rPr>
              <w:t>20</w:t>
            </w:r>
            <w:r w:rsidR="00816EC3">
              <w:rPr>
                <w:rFonts w:ascii="Times New Roman" w:eastAsia="Times New Roman" w:hAnsi="Times New Roman"/>
                <w:color w:val="000000"/>
              </w:rPr>
              <w:t>2</w:t>
            </w:r>
            <w:r w:rsidR="00E02136">
              <w:rPr>
                <w:rFonts w:ascii="Times New Roman" w:eastAsia="Times New Roman" w:hAnsi="Times New Roman"/>
                <w:color w:val="000000"/>
              </w:rPr>
              <w:t>2</w:t>
            </w:r>
            <w:r w:rsidRPr="001533BA">
              <w:rPr>
                <w:rFonts w:ascii="Times New Roman" w:eastAsia="Times New Roman" w:hAnsi="Times New Roman"/>
                <w:color w:val="000000"/>
              </w:rPr>
              <w:t>-12-31</w:t>
            </w:r>
          </w:p>
        </w:tc>
        <w:tc>
          <w:tcPr>
            <w:tcW w:w="4680" w:type="dxa"/>
            <w:vMerge/>
            <w:shd w:val="clear" w:color="auto" w:fill="auto"/>
          </w:tcPr>
          <w:p w14:paraId="394F1D67"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r>
      <w:tr w:rsidR="001533BA" w:rsidRPr="001533BA" w14:paraId="3A17D58D" w14:textId="77777777" w:rsidTr="002D3C52">
        <w:tc>
          <w:tcPr>
            <w:tcW w:w="648" w:type="dxa"/>
            <w:shd w:val="clear" w:color="auto" w:fill="auto"/>
          </w:tcPr>
          <w:p w14:paraId="3346ADCD" w14:textId="77777777" w:rsidR="001533BA" w:rsidRPr="001533BA" w:rsidRDefault="00AB1012"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Pr>
                <w:rFonts w:ascii="Times New Roman" w:eastAsia="Times New Roman" w:hAnsi="Times New Roman"/>
                <w:color w:val="000000"/>
              </w:rPr>
              <w:t>P21</w:t>
            </w:r>
          </w:p>
        </w:tc>
        <w:tc>
          <w:tcPr>
            <w:tcW w:w="2880" w:type="dxa"/>
            <w:shd w:val="clear" w:color="auto" w:fill="auto"/>
          </w:tcPr>
          <w:p w14:paraId="3986719B"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Pagrindinės veiklos pajamos</w:t>
            </w:r>
          </w:p>
        </w:tc>
        <w:tc>
          <w:tcPr>
            <w:tcW w:w="1620" w:type="dxa"/>
            <w:shd w:val="clear" w:color="auto" w:fill="auto"/>
          </w:tcPr>
          <w:p w14:paraId="75C122DE" w14:textId="7A443E24" w:rsidR="001533BA" w:rsidRPr="001533BA" w:rsidRDefault="00E02136"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Pr>
                <w:rFonts w:ascii="Times New Roman" w:eastAsia="Times New Roman" w:hAnsi="Times New Roman"/>
                <w:color w:val="000000"/>
              </w:rPr>
              <w:t>287614,13</w:t>
            </w:r>
          </w:p>
        </w:tc>
        <w:tc>
          <w:tcPr>
            <w:tcW w:w="4680" w:type="dxa"/>
            <w:shd w:val="clear" w:color="auto" w:fill="auto"/>
          </w:tcPr>
          <w:p w14:paraId="0D639D81"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
                <w:bCs/>
                <w:color w:val="000000"/>
              </w:rPr>
            </w:pPr>
            <w:r w:rsidRPr="001533BA">
              <w:rPr>
                <w:rFonts w:ascii="Times New Roman" w:eastAsia="Times New Roman" w:hAnsi="Times New Roman"/>
                <w:b/>
                <w:bCs/>
                <w:color w:val="000000"/>
              </w:rPr>
              <w:t>Finansavimo pajamos:</w:t>
            </w:r>
          </w:p>
          <w:p w14:paraId="419E2545" w14:textId="0F762934"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 xml:space="preserve">Iš valstybės biudžeto </w:t>
            </w:r>
            <w:r w:rsidR="00E02136">
              <w:rPr>
                <w:rFonts w:ascii="Times New Roman" w:eastAsia="Times New Roman" w:hAnsi="Times New Roman"/>
                <w:bCs/>
                <w:color w:val="000000"/>
              </w:rPr>
              <w:t>260707,78</w:t>
            </w:r>
            <w:r w:rsidRPr="001533BA">
              <w:rPr>
                <w:rFonts w:ascii="Times New Roman" w:eastAsia="Times New Roman" w:hAnsi="Times New Roman"/>
                <w:bCs/>
                <w:color w:val="000000"/>
              </w:rPr>
              <w:t xml:space="preserve"> Eur;</w:t>
            </w:r>
          </w:p>
          <w:p w14:paraId="6B08A5E0" w14:textId="6A2814BF"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 xml:space="preserve">Iš savivaldybių biudžetų </w:t>
            </w:r>
            <w:r w:rsidR="00E02136">
              <w:rPr>
                <w:rFonts w:ascii="Times New Roman" w:eastAsia="Times New Roman" w:hAnsi="Times New Roman"/>
                <w:bCs/>
                <w:color w:val="000000"/>
              </w:rPr>
              <w:t>8472,79</w:t>
            </w:r>
            <w:r w:rsidRPr="001533BA">
              <w:rPr>
                <w:rFonts w:ascii="Times New Roman" w:eastAsia="Times New Roman" w:hAnsi="Times New Roman"/>
                <w:bCs/>
                <w:color w:val="000000"/>
              </w:rPr>
              <w:t xml:space="preserve"> Eur;. </w:t>
            </w:r>
          </w:p>
          <w:p w14:paraId="45D06C19" w14:textId="72740272"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 xml:space="preserve">Iš ES, užsienio valstybių ir tarptautinių organizacijų lėšų </w:t>
            </w:r>
            <w:r w:rsidR="004F617A">
              <w:rPr>
                <w:rFonts w:ascii="Times New Roman" w:eastAsia="Times New Roman" w:hAnsi="Times New Roman"/>
                <w:bCs/>
                <w:color w:val="000000"/>
              </w:rPr>
              <w:t>1</w:t>
            </w:r>
            <w:r w:rsidR="00E02136">
              <w:rPr>
                <w:rFonts w:ascii="Times New Roman" w:eastAsia="Times New Roman" w:hAnsi="Times New Roman"/>
                <w:bCs/>
                <w:color w:val="000000"/>
              </w:rPr>
              <w:t>1140,41</w:t>
            </w:r>
            <w:r w:rsidRPr="001533BA">
              <w:rPr>
                <w:rFonts w:ascii="Times New Roman" w:eastAsia="Times New Roman" w:hAnsi="Times New Roman"/>
                <w:bCs/>
                <w:color w:val="000000"/>
              </w:rPr>
              <w:t xml:space="preserve"> Eur;</w:t>
            </w:r>
          </w:p>
          <w:p w14:paraId="67CFE04F" w14:textId="1D0B9989"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 xml:space="preserve">Iš kitų finansavimo šaltinių </w:t>
            </w:r>
            <w:r w:rsidR="00E02136">
              <w:rPr>
                <w:rFonts w:ascii="Times New Roman" w:eastAsia="Times New Roman" w:hAnsi="Times New Roman"/>
                <w:color w:val="000000"/>
              </w:rPr>
              <w:t xml:space="preserve">305,00 </w:t>
            </w:r>
            <w:r w:rsidRPr="001533BA">
              <w:rPr>
                <w:rFonts w:ascii="Times New Roman" w:eastAsia="Times New Roman" w:hAnsi="Times New Roman"/>
                <w:color w:val="000000"/>
              </w:rPr>
              <w:t xml:space="preserve">Eur </w:t>
            </w:r>
          </w:p>
          <w:p w14:paraId="2CDD1FC0" w14:textId="432EC8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b/>
                <w:color w:val="000000"/>
              </w:rPr>
              <w:t xml:space="preserve">Pagrindinės veiklos pajamos </w:t>
            </w:r>
            <w:r w:rsidRPr="001533BA">
              <w:rPr>
                <w:rFonts w:ascii="Times New Roman" w:eastAsia="Times New Roman" w:hAnsi="Times New Roman"/>
                <w:color w:val="000000"/>
              </w:rPr>
              <w:t xml:space="preserve">sudaro </w:t>
            </w:r>
            <w:r w:rsidR="00E02136">
              <w:rPr>
                <w:rFonts w:ascii="Times New Roman" w:eastAsia="Times New Roman" w:hAnsi="Times New Roman"/>
                <w:color w:val="000000"/>
              </w:rPr>
              <w:t>6988,15</w:t>
            </w:r>
            <w:r w:rsidR="00BB33CB">
              <w:rPr>
                <w:rFonts w:ascii="Times New Roman" w:eastAsia="Times New Roman" w:hAnsi="Times New Roman"/>
                <w:color w:val="000000"/>
              </w:rPr>
              <w:t xml:space="preserve"> </w:t>
            </w:r>
            <w:r w:rsidRPr="001533BA">
              <w:rPr>
                <w:rFonts w:ascii="Times New Roman" w:eastAsia="Times New Roman" w:hAnsi="Times New Roman"/>
                <w:color w:val="000000"/>
              </w:rPr>
              <w:t>Eur  pajamos gautos už sutektas paslaugas</w:t>
            </w:r>
          </w:p>
        </w:tc>
      </w:tr>
      <w:tr w:rsidR="001533BA" w:rsidRPr="001533BA" w14:paraId="058E6C60" w14:textId="77777777" w:rsidTr="002D3C52">
        <w:tc>
          <w:tcPr>
            <w:tcW w:w="648" w:type="dxa"/>
            <w:shd w:val="clear" w:color="auto" w:fill="auto"/>
          </w:tcPr>
          <w:p w14:paraId="3F686308" w14:textId="77777777" w:rsidR="001533BA" w:rsidRPr="001533BA" w:rsidRDefault="004F4406"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Pr>
                <w:rFonts w:ascii="Times New Roman" w:eastAsia="Times New Roman" w:hAnsi="Times New Roman"/>
                <w:color w:val="000000"/>
              </w:rPr>
              <w:t>P02</w:t>
            </w:r>
          </w:p>
        </w:tc>
        <w:tc>
          <w:tcPr>
            <w:tcW w:w="2880" w:type="dxa"/>
            <w:shd w:val="clear" w:color="auto" w:fill="auto"/>
          </w:tcPr>
          <w:p w14:paraId="22ABF776"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Pagrindinės veiklos sąnaudos</w:t>
            </w:r>
          </w:p>
        </w:tc>
        <w:tc>
          <w:tcPr>
            <w:tcW w:w="1620" w:type="dxa"/>
            <w:shd w:val="clear" w:color="auto" w:fill="auto"/>
          </w:tcPr>
          <w:p w14:paraId="3A411D45" w14:textId="42CF6812" w:rsidR="001533BA" w:rsidRPr="001533BA" w:rsidRDefault="00E02136"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Pr>
                <w:rFonts w:ascii="Times New Roman" w:eastAsia="Times New Roman" w:hAnsi="Times New Roman"/>
                <w:color w:val="000000"/>
              </w:rPr>
              <w:t>285738,04</w:t>
            </w:r>
          </w:p>
        </w:tc>
        <w:tc>
          <w:tcPr>
            <w:tcW w:w="4680" w:type="dxa"/>
            <w:shd w:val="clear" w:color="auto" w:fill="auto"/>
          </w:tcPr>
          <w:p w14:paraId="6F0CAAC4" w14:textId="535F1240"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Darbo užmok. ir soc</w:t>
            </w:r>
            <w:r w:rsidR="004F111A">
              <w:rPr>
                <w:rFonts w:ascii="Times New Roman" w:eastAsia="Times New Roman" w:hAnsi="Times New Roman"/>
                <w:bCs/>
                <w:color w:val="000000"/>
              </w:rPr>
              <w:t>ialinio d</w:t>
            </w:r>
            <w:r w:rsidRPr="001533BA">
              <w:rPr>
                <w:rFonts w:ascii="Times New Roman" w:eastAsia="Times New Roman" w:hAnsi="Times New Roman"/>
                <w:bCs/>
                <w:color w:val="000000"/>
              </w:rPr>
              <w:t>raudimo</w:t>
            </w:r>
            <w:r w:rsidR="004F111A">
              <w:rPr>
                <w:rFonts w:ascii="Times New Roman" w:eastAsia="Times New Roman" w:hAnsi="Times New Roman"/>
                <w:bCs/>
                <w:color w:val="000000"/>
              </w:rPr>
              <w:t xml:space="preserve"> </w:t>
            </w:r>
            <w:r w:rsidR="00E02136">
              <w:rPr>
                <w:rFonts w:ascii="Times New Roman" w:eastAsia="Times New Roman" w:hAnsi="Times New Roman"/>
                <w:bCs/>
                <w:color w:val="000000"/>
              </w:rPr>
              <w:t>189846,58</w:t>
            </w:r>
            <w:r w:rsidRPr="001533BA">
              <w:rPr>
                <w:rFonts w:ascii="Times New Roman" w:eastAsia="Times New Roman" w:hAnsi="Times New Roman"/>
                <w:bCs/>
                <w:color w:val="000000"/>
              </w:rPr>
              <w:t xml:space="preserve"> Eur;</w:t>
            </w:r>
          </w:p>
          <w:p w14:paraId="54002513" w14:textId="4950097E"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Nusidėvėjimas ir amortizacija</w:t>
            </w:r>
            <w:r w:rsidR="004F111A">
              <w:rPr>
                <w:rFonts w:ascii="Times New Roman" w:eastAsia="Times New Roman" w:hAnsi="Times New Roman"/>
                <w:bCs/>
                <w:color w:val="000000"/>
              </w:rPr>
              <w:t xml:space="preserve"> </w:t>
            </w:r>
            <w:r w:rsidR="00E02136">
              <w:rPr>
                <w:rFonts w:ascii="Times New Roman" w:eastAsia="Times New Roman" w:hAnsi="Times New Roman"/>
                <w:bCs/>
                <w:color w:val="000000"/>
              </w:rPr>
              <w:t>3090,12</w:t>
            </w:r>
            <w:r w:rsidR="00BB33CB">
              <w:rPr>
                <w:rFonts w:ascii="Times New Roman" w:eastAsia="Times New Roman" w:hAnsi="Times New Roman"/>
                <w:bCs/>
                <w:color w:val="000000"/>
              </w:rPr>
              <w:t xml:space="preserve"> </w:t>
            </w:r>
            <w:r w:rsidRPr="001533BA">
              <w:rPr>
                <w:rFonts w:ascii="Times New Roman" w:eastAsia="Times New Roman" w:hAnsi="Times New Roman"/>
                <w:bCs/>
                <w:color w:val="000000"/>
              </w:rPr>
              <w:t>Eur;</w:t>
            </w:r>
          </w:p>
          <w:p w14:paraId="249B3E1E" w14:textId="3837A481" w:rsid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Komunalinių paslaugų ir ryšių</w:t>
            </w:r>
            <w:r w:rsidR="004F111A">
              <w:rPr>
                <w:rFonts w:ascii="Times New Roman" w:eastAsia="Times New Roman" w:hAnsi="Times New Roman"/>
                <w:bCs/>
                <w:color w:val="000000"/>
              </w:rPr>
              <w:t xml:space="preserve"> </w:t>
            </w:r>
            <w:r w:rsidR="00E02136">
              <w:rPr>
                <w:rFonts w:ascii="Times New Roman" w:eastAsia="Times New Roman" w:hAnsi="Times New Roman"/>
                <w:bCs/>
                <w:color w:val="000000"/>
              </w:rPr>
              <w:t>5787,80</w:t>
            </w:r>
            <w:r w:rsidRPr="001533BA">
              <w:rPr>
                <w:rFonts w:ascii="Times New Roman" w:eastAsia="Times New Roman" w:hAnsi="Times New Roman"/>
                <w:bCs/>
                <w:color w:val="000000"/>
              </w:rPr>
              <w:t xml:space="preserve"> Eur</w:t>
            </w:r>
            <w:r w:rsidR="00E02136">
              <w:rPr>
                <w:rFonts w:ascii="Times New Roman" w:eastAsia="Times New Roman" w:hAnsi="Times New Roman"/>
                <w:bCs/>
                <w:color w:val="000000"/>
              </w:rPr>
              <w:t>;</w:t>
            </w:r>
          </w:p>
          <w:p w14:paraId="49AEAF12" w14:textId="6F81EA33" w:rsidR="00E02136" w:rsidRPr="001533BA" w:rsidRDefault="00E02136"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Komandiruočių</w:t>
            </w:r>
            <w:r w:rsidR="001C0273">
              <w:rPr>
                <w:rFonts w:ascii="Times New Roman" w:eastAsia="Times New Roman" w:hAnsi="Times New Roman"/>
                <w:bCs/>
                <w:color w:val="000000"/>
              </w:rPr>
              <w:t xml:space="preserve"> 290,95 Eur;</w:t>
            </w:r>
          </w:p>
          <w:p w14:paraId="1E9A7C92" w14:textId="1BB41991"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Transporto</w:t>
            </w:r>
            <w:r w:rsidR="004F111A">
              <w:rPr>
                <w:rFonts w:ascii="Times New Roman" w:eastAsia="Times New Roman" w:hAnsi="Times New Roman"/>
                <w:bCs/>
                <w:color w:val="000000"/>
              </w:rPr>
              <w:t xml:space="preserve"> </w:t>
            </w:r>
            <w:r w:rsidR="001C0273">
              <w:rPr>
                <w:rFonts w:ascii="Times New Roman" w:eastAsia="Times New Roman" w:hAnsi="Times New Roman"/>
                <w:bCs/>
                <w:color w:val="000000"/>
              </w:rPr>
              <w:t>2442,55</w:t>
            </w:r>
            <w:r w:rsidRPr="001533BA">
              <w:rPr>
                <w:rFonts w:ascii="Times New Roman" w:eastAsia="Times New Roman" w:hAnsi="Times New Roman"/>
                <w:bCs/>
                <w:color w:val="000000"/>
              </w:rPr>
              <w:t xml:space="preserve"> Eur;</w:t>
            </w:r>
          </w:p>
          <w:p w14:paraId="27A9A5C3" w14:textId="730FB283" w:rsidR="001533BA" w:rsidRDefault="00833AEF"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Kvalifikacijos kėlimo</w:t>
            </w:r>
            <w:r w:rsidR="004F111A">
              <w:rPr>
                <w:rFonts w:ascii="Times New Roman" w:eastAsia="Times New Roman" w:hAnsi="Times New Roman"/>
                <w:bCs/>
                <w:color w:val="000000"/>
              </w:rPr>
              <w:t xml:space="preserve"> </w:t>
            </w:r>
            <w:r w:rsidR="001C0273">
              <w:rPr>
                <w:rFonts w:ascii="Times New Roman" w:eastAsia="Times New Roman" w:hAnsi="Times New Roman"/>
                <w:bCs/>
                <w:color w:val="000000"/>
              </w:rPr>
              <w:t>55,00</w:t>
            </w:r>
            <w:r>
              <w:rPr>
                <w:rFonts w:ascii="Times New Roman" w:eastAsia="Times New Roman" w:hAnsi="Times New Roman"/>
                <w:bCs/>
                <w:color w:val="000000"/>
              </w:rPr>
              <w:t xml:space="preserve"> Eur</w:t>
            </w:r>
            <w:r w:rsidR="001533BA" w:rsidRPr="001533BA">
              <w:rPr>
                <w:rFonts w:ascii="Times New Roman" w:eastAsia="Times New Roman" w:hAnsi="Times New Roman"/>
                <w:bCs/>
                <w:color w:val="000000"/>
              </w:rPr>
              <w:t>;</w:t>
            </w:r>
          </w:p>
          <w:p w14:paraId="18974B4C" w14:textId="7D57C3CB" w:rsidR="00C93873" w:rsidRPr="001533BA" w:rsidRDefault="00C93873"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 xml:space="preserve">Paprastojo remonto ir eksploatavimo </w:t>
            </w:r>
            <w:r w:rsidR="001C0273">
              <w:rPr>
                <w:rFonts w:ascii="Times New Roman" w:eastAsia="Times New Roman" w:hAnsi="Times New Roman"/>
                <w:bCs/>
                <w:color w:val="000000"/>
              </w:rPr>
              <w:t>2434,79</w:t>
            </w:r>
            <w:r>
              <w:rPr>
                <w:rFonts w:ascii="Times New Roman" w:eastAsia="Times New Roman" w:hAnsi="Times New Roman"/>
                <w:bCs/>
                <w:color w:val="000000"/>
              </w:rPr>
              <w:t xml:space="preserve"> Eur;</w:t>
            </w:r>
          </w:p>
          <w:p w14:paraId="3248F093" w14:textId="2BB82053" w:rsidR="001533BA" w:rsidRDefault="00107BC5"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 xml:space="preserve">Atsargų </w:t>
            </w:r>
            <w:r w:rsidR="001533BA" w:rsidRPr="001533BA">
              <w:rPr>
                <w:rFonts w:ascii="Times New Roman" w:eastAsia="Times New Roman" w:hAnsi="Times New Roman"/>
                <w:bCs/>
                <w:color w:val="000000"/>
              </w:rPr>
              <w:t>sunaudojimo</w:t>
            </w:r>
            <w:r w:rsidR="004F111A">
              <w:rPr>
                <w:rFonts w:ascii="Times New Roman" w:eastAsia="Times New Roman" w:hAnsi="Times New Roman"/>
                <w:bCs/>
                <w:color w:val="000000"/>
              </w:rPr>
              <w:t xml:space="preserve"> </w:t>
            </w:r>
            <w:r w:rsidR="001C0273">
              <w:rPr>
                <w:rFonts w:ascii="Times New Roman" w:eastAsia="Times New Roman" w:hAnsi="Times New Roman"/>
                <w:bCs/>
                <w:color w:val="000000"/>
              </w:rPr>
              <w:t>15283,58</w:t>
            </w:r>
            <w:r w:rsidR="001533BA" w:rsidRPr="001533BA">
              <w:rPr>
                <w:rFonts w:ascii="Times New Roman" w:eastAsia="Times New Roman" w:hAnsi="Times New Roman"/>
                <w:bCs/>
                <w:color w:val="000000"/>
              </w:rPr>
              <w:t xml:space="preserve"> Eur;</w:t>
            </w:r>
          </w:p>
          <w:p w14:paraId="1D402326" w14:textId="52CF335B" w:rsidR="00C93873" w:rsidRPr="001533BA" w:rsidRDefault="00C93873"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 xml:space="preserve">Nuomos </w:t>
            </w:r>
            <w:r w:rsidR="001C0273">
              <w:rPr>
                <w:rFonts w:ascii="Times New Roman" w:eastAsia="Times New Roman" w:hAnsi="Times New Roman"/>
                <w:bCs/>
                <w:color w:val="000000"/>
              </w:rPr>
              <w:t xml:space="preserve">1036,42 </w:t>
            </w:r>
            <w:r>
              <w:rPr>
                <w:rFonts w:ascii="Times New Roman" w:eastAsia="Times New Roman" w:hAnsi="Times New Roman"/>
                <w:bCs/>
                <w:color w:val="000000"/>
              </w:rPr>
              <w:t>Eur;</w:t>
            </w:r>
          </w:p>
          <w:p w14:paraId="1C1E26BC" w14:textId="2FD29E6A" w:rsid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Kitos paslaugos</w:t>
            </w:r>
            <w:r w:rsidR="004F111A">
              <w:rPr>
                <w:rFonts w:ascii="Times New Roman" w:eastAsia="Times New Roman" w:hAnsi="Times New Roman"/>
                <w:bCs/>
                <w:color w:val="000000"/>
              </w:rPr>
              <w:t xml:space="preserve"> </w:t>
            </w:r>
            <w:r w:rsidR="001C0273">
              <w:rPr>
                <w:rFonts w:ascii="Times New Roman" w:eastAsia="Times New Roman" w:hAnsi="Times New Roman"/>
                <w:bCs/>
                <w:color w:val="000000"/>
              </w:rPr>
              <w:t>64615,25</w:t>
            </w:r>
            <w:r w:rsidRPr="001533BA">
              <w:rPr>
                <w:rFonts w:ascii="Times New Roman" w:eastAsia="Times New Roman" w:hAnsi="Times New Roman"/>
                <w:bCs/>
                <w:color w:val="000000"/>
              </w:rPr>
              <w:t xml:space="preserve"> Eur</w:t>
            </w:r>
            <w:r w:rsidR="00656F6E">
              <w:rPr>
                <w:rFonts w:ascii="Times New Roman" w:eastAsia="Times New Roman" w:hAnsi="Times New Roman"/>
                <w:bCs/>
                <w:color w:val="000000"/>
              </w:rPr>
              <w:t>;</w:t>
            </w:r>
          </w:p>
          <w:p w14:paraId="3341FCDD" w14:textId="3099FBCA" w:rsidR="00656F6E" w:rsidRPr="001533BA" w:rsidRDefault="00656F6E"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 xml:space="preserve">Kitos </w:t>
            </w:r>
            <w:r w:rsidR="001C0273">
              <w:rPr>
                <w:rFonts w:ascii="Times New Roman" w:eastAsia="Times New Roman" w:hAnsi="Times New Roman"/>
                <w:bCs/>
                <w:color w:val="000000"/>
              </w:rPr>
              <w:t>855</w:t>
            </w:r>
            <w:r>
              <w:rPr>
                <w:rFonts w:ascii="Times New Roman" w:eastAsia="Times New Roman" w:hAnsi="Times New Roman"/>
                <w:bCs/>
                <w:color w:val="000000"/>
              </w:rPr>
              <w:t>,00 Eur</w:t>
            </w:r>
          </w:p>
        </w:tc>
      </w:tr>
      <w:tr w:rsidR="001533BA" w:rsidRPr="001533BA" w14:paraId="7272ED49" w14:textId="77777777" w:rsidTr="002D3C52">
        <w:tc>
          <w:tcPr>
            <w:tcW w:w="648" w:type="dxa"/>
            <w:shd w:val="clear" w:color="auto" w:fill="auto"/>
          </w:tcPr>
          <w:p w14:paraId="43E05A4B"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2880" w:type="dxa"/>
            <w:shd w:val="clear" w:color="auto" w:fill="auto"/>
          </w:tcPr>
          <w:p w14:paraId="10F4CAA9"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Pagrindinės veiklos perviršis ar deficitas</w:t>
            </w:r>
          </w:p>
        </w:tc>
        <w:tc>
          <w:tcPr>
            <w:tcW w:w="1620" w:type="dxa"/>
            <w:shd w:val="clear" w:color="auto" w:fill="auto"/>
          </w:tcPr>
          <w:p w14:paraId="1A0F7FF3" w14:textId="214F0B60" w:rsidR="001533BA" w:rsidRPr="001533BA" w:rsidRDefault="001C0273"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Pr>
                <w:rFonts w:ascii="Times New Roman" w:eastAsia="Times New Roman" w:hAnsi="Times New Roman"/>
                <w:color w:val="000000"/>
              </w:rPr>
              <w:t>1876,09</w:t>
            </w:r>
          </w:p>
        </w:tc>
        <w:tc>
          <w:tcPr>
            <w:tcW w:w="4680" w:type="dxa"/>
            <w:shd w:val="clear" w:color="auto" w:fill="auto"/>
          </w:tcPr>
          <w:p w14:paraId="5FAC5CD9" w14:textId="77ABAFEC"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 xml:space="preserve">Einamųjų metų pajamos </w:t>
            </w:r>
            <w:r w:rsidR="001C0273">
              <w:rPr>
                <w:rFonts w:ascii="Times New Roman" w:eastAsia="Times New Roman" w:hAnsi="Times New Roman"/>
                <w:bCs/>
                <w:color w:val="000000"/>
              </w:rPr>
              <w:t>286254,35</w:t>
            </w:r>
            <w:r w:rsidR="00AF6973">
              <w:rPr>
                <w:rFonts w:ascii="Times New Roman" w:eastAsia="Times New Roman" w:hAnsi="Times New Roman"/>
                <w:bCs/>
                <w:color w:val="000000"/>
              </w:rPr>
              <w:t xml:space="preserve"> </w:t>
            </w:r>
            <w:r w:rsidRPr="001533BA">
              <w:rPr>
                <w:rFonts w:ascii="Times New Roman" w:eastAsia="Times New Roman" w:hAnsi="Times New Roman"/>
                <w:bCs/>
                <w:color w:val="000000"/>
              </w:rPr>
              <w:t xml:space="preserve">Eur. – </w:t>
            </w:r>
            <w:r w:rsidR="007E25ED">
              <w:rPr>
                <w:rFonts w:ascii="Times New Roman" w:eastAsia="Times New Roman" w:hAnsi="Times New Roman"/>
                <w:bCs/>
                <w:color w:val="000000"/>
              </w:rPr>
              <w:t xml:space="preserve">einamųjų metų sąnaudos </w:t>
            </w:r>
            <w:r w:rsidR="001C0273">
              <w:rPr>
                <w:rFonts w:ascii="Times New Roman" w:eastAsia="Times New Roman" w:hAnsi="Times New Roman"/>
                <w:bCs/>
                <w:color w:val="000000"/>
              </w:rPr>
              <w:t>284378,26</w:t>
            </w:r>
            <w:r w:rsidRPr="001533BA">
              <w:rPr>
                <w:rFonts w:ascii="Times New Roman" w:eastAsia="Times New Roman" w:hAnsi="Times New Roman"/>
                <w:bCs/>
                <w:color w:val="000000"/>
              </w:rPr>
              <w:t xml:space="preserve"> Eur </w:t>
            </w:r>
          </w:p>
        </w:tc>
      </w:tr>
      <w:tr w:rsidR="007E25ED" w:rsidRPr="001533BA" w14:paraId="33ECA504" w14:textId="77777777" w:rsidTr="002D3C52">
        <w:tc>
          <w:tcPr>
            <w:tcW w:w="648" w:type="dxa"/>
            <w:shd w:val="clear" w:color="auto" w:fill="auto"/>
          </w:tcPr>
          <w:p w14:paraId="3E05FE68" w14:textId="77777777" w:rsidR="007E25ED" w:rsidRDefault="007E25ED"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2880" w:type="dxa"/>
            <w:shd w:val="clear" w:color="auto" w:fill="auto"/>
          </w:tcPr>
          <w:p w14:paraId="06FDC369" w14:textId="77777777" w:rsidR="007E25ED" w:rsidRDefault="007E25ED"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Pr>
                <w:rFonts w:ascii="Times New Roman" w:eastAsia="Times New Roman" w:hAnsi="Times New Roman"/>
                <w:color w:val="000000"/>
              </w:rPr>
              <w:t>Grynasis perviršis ar deficitas</w:t>
            </w:r>
          </w:p>
        </w:tc>
        <w:tc>
          <w:tcPr>
            <w:tcW w:w="1620" w:type="dxa"/>
            <w:shd w:val="clear" w:color="auto" w:fill="auto"/>
          </w:tcPr>
          <w:p w14:paraId="503E4EA3" w14:textId="2840CB7F" w:rsidR="007E25ED" w:rsidRDefault="001C0273"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Pr>
                <w:rFonts w:ascii="Times New Roman" w:eastAsia="Times New Roman" w:hAnsi="Times New Roman"/>
                <w:color w:val="000000"/>
              </w:rPr>
              <w:t>1876,09</w:t>
            </w:r>
          </w:p>
        </w:tc>
        <w:tc>
          <w:tcPr>
            <w:tcW w:w="4680" w:type="dxa"/>
            <w:shd w:val="clear" w:color="auto" w:fill="auto"/>
          </w:tcPr>
          <w:p w14:paraId="015BA59A" w14:textId="30DEE998" w:rsidR="007E25ED" w:rsidRPr="001533BA" w:rsidRDefault="007E25ED"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color w:val="000000"/>
              </w:rPr>
              <w:t>Grynasis perviršis ar deficitas</w:t>
            </w:r>
            <w:r w:rsidR="00C31B0E">
              <w:rPr>
                <w:rFonts w:ascii="Times New Roman" w:eastAsia="Times New Roman" w:hAnsi="Times New Roman"/>
                <w:color w:val="000000"/>
              </w:rPr>
              <w:t xml:space="preserve"> </w:t>
            </w:r>
            <w:r w:rsidR="001C0273">
              <w:rPr>
                <w:rFonts w:ascii="Times New Roman" w:eastAsia="Times New Roman" w:hAnsi="Times New Roman"/>
                <w:color w:val="000000"/>
              </w:rPr>
              <w:t>1876,09</w:t>
            </w:r>
            <w:r w:rsidR="00C31B0E">
              <w:rPr>
                <w:rFonts w:ascii="Times New Roman" w:eastAsia="Times New Roman" w:hAnsi="Times New Roman"/>
                <w:color w:val="000000"/>
              </w:rPr>
              <w:t xml:space="preserve"> Eur</w:t>
            </w:r>
          </w:p>
        </w:tc>
      </w:tr>
    </w:tbl>
    <w:p w14:paraId="18835A68" w14:textId="77777777" w:rsidR="001533BA" w:rsidRPr="001533BA" w:rsidRDefault="001533BA" w:rsidP="001533BA">
      <w:pPr>
        <w:spacing w:after="0" w:line="240" w:lineRule="auto"/>
        <w:jc w:val="both"/>
        <w:rPr>
          <w:rFonts w:ascii="Times New Roman" w:eastAsia="Times New Roman" w:hAnsi="Times New Roman"/>
          <w:szCs w:val="24"/>
        </w:rPr>
      </w:pPr>
      <w:r w:rsidRPr="001533BA">
        <w:rPr>
          <w:rFonts w:ascii="Times New Roman" w:eastAsia="Times New Roman" w:hAnsi="Times New Roman"/>
          <w:szCs w:val="24"/>
        </w:rPr>
        <w:tab/>
      </w:r>
    </w:p>
    <w:p w14:paraId="022FFF7F" w14:textId="7140697D" w:rsidR="001533BA" w:rsidRPr="00855DAA" w:rsidRDefault="001533BA" w:rsidP="001533BA">
      <w:pPr>
        <w:spacing w:after="0" w:line="240" w:lineRule="auto"/>
        <w:ind w:firstLine="720"/>
        <w:jc w:val="both"/>
        <w:rPr>
          <w:rFonts w:ascii="Times New Roman" w:eastAsia="Times New Roman" w:hAnsi="Times New Roman"/>
          <w:szCs w:val="24"/>
        </w:rPr>
      </w:pPr>
      <w:r w:rsidRPr="00855DAA">
        <w:rPr>
          <w:rFonts w:ascii="Times New Roman" w:eastAsia="Times New Roman" w:hAnsi="Times New Roman"/>
          <w:szCs w:val="24"/>
        </w:rPr>
        <w:t>Palyginus 20</w:t>
      </w:r>
      <w:r w:rsidR="00AF6973">
        <w:rPr>
          <w:rFonts w:ascii="Times New Roman" w:eastAsia="Times New Roman" w:hAnsi="Times New Roman"/>
          <w:szCs w:val="24"/>
        </w:rPr>
        <w:t>2</w:t>
      </w:r>
      <w:r w:rsidR="00134715">
        <w:rPr>
          <w:rFonts w:ascii="Times New Roman" w:eastAsia="Times New Roman" w:hAnsi="Times New Roman"/>
          <w:szCs w:val="24"/>
        </w:rPr>
        <w:t>1</w:t>
      </w:r>
      <w:r w:rsidRPr="00855DAA">
        <w:rPr>
          <w:rFonts w:ascii="Times New Roman" w:eastAsia="Times New Roman" w:hAnsi="Times New Roman"/>
          <w:szCs w:val="24"/>
        </w:rPr>
        <w:t xml:space="preserve"> m. su 20</w:t>
      </w:r>
      <w:r w:rsidR="00EB477B">
        <w:rPr>
          <w:rFonts w:ascii="Times New Roman" w:eastAsia="Times New Roman" w:hAnsi="Times New Roman"/>
          <w:szCs w:val="24"/>
        </w:rPr>
        <w:t>2</w:t>
      </w:r>
      <w:r w:rsidR="00134715">
        <w:rPr>
          <w:rFonts w:ascii="Times New Roman" w:eastAsia="Times New Roman" w:hAnsi="Times New Roman"/>
          <w:szCs w:val="24"/>
        </w:rPr>
        <w:t>2</w:t>
      </w:r>
      <w:r w:rsidRPr="00855DAA">
        <w:rPr>
          <w:rFonts w:ascii="Times New Roman" w:eastAsia="Times New Roman" w:hAnsi="Times New Roman"/>
          <w:szCs w:val="24"/>
        </w:rPr>
        <w:t xml:space="preserve"> m. veiklos rezultatų ataskaitoje pagrindinės veiklos pajamos </w:t>
      </w:r>
      <w:r w:rsidR="00AF6973">
        <w:rPr>
          <w:rFonts w:ascii="Times New Roman" w:eastAsia="Times New Roman" w:hAnsi="Times New Roman"/>
          <w:szCs w:val="24"/>
        </w:rPr>
        <w:t xml:space="preserve">padidėjo </w:t>
      </w:r>
      <w:r w:rsidR="00507420">
        <w:rPr>
          <w:rFonts w:ascii="Times New Roman" w:eastAsia="Times New Roman" w:hAnsi="Times New Roman"/>
          <w:szCs w:val="24"/>
        </w:rPr>
        <w:t>1</w:t>
      </w:r>
      <w:r w:rsidR="001C0273">
        <w:rPr>
          <w:rFonts w:ascii="Times New Roman" w:eastAsia="Times New Roman" w:hAnsi="Times New Roman"/>
          <w:szCs w:val="24"/>
        </w:rPr>
        <w:t>3,7</w:t>
      </w:r>
      <w:r w:rsidRPr="00855DAA">
        <w:rPr>
          <w:rFonts w:ascii="Times New Roman" w:eastAsia="Times New Roman" w:hAnsi="Times New Roman"/>
          <w:szCs w:val="24"/>
        </w:rPr>
        <w:t xml:space="preserve"> tūkst. Eur, pagrindinės veiklos sąnaudos </w:t>
      </w:r>
      <w:r w:rsidR="00507420">
        <w:rPr>
          <w:rFonts w:ascii="Times New Roman" w:eastAsia="Times New Roman" w:hAnsi="Times New Roman"/>
          <w:szCs w:val="24"/>
        </w:rPr>
        <w:t xml:space="preserve">padidėjo </w:t>
      </w:r>
      <w:r w:rsidR="001C0273">
        <w:rPr>
          <w:rFonts w:ascii="Times New Roman" w:eastAsia="Times New Roman" w:hAnsi="Times New Roman"/>
          <w:szCs w:val="24"/>
        </w:rPr>
        <w:t>9,1</w:t>
      </w:r>
      <w:r w:rsidR="00EB477B">
        <w:rPr>
          <w:rFonts w:ascii="Times New Roman" w:eastAsia="Times New Roman" w:hAnsi="Times New Roman"/>
          <w:szCs w:val="24"/>
        </w:rPr>
        <w:t xml:space="preserve"> </w:t>
      </w:r>
      <w:r w:rsidRPr="00855DAA">
        <w:rPr>
          <w:rFonts w:ascii="Times New Roman" w:eastAsia="Times New Roman" w:hAnsi="Times New Roman"/>
          <w:szCs w:val="24"/>
        </w:rPr>
        <w:t xml:space="preserve">tūkst. Eur ir pagrindinės veiklos perviršis ar deficitas </w:t>
      </w:r>
      <w:r w:rsidR="00507420">
        <w:rPr>
          <w:rFonts w:ascii="Times New Roman" w:eastAsia="Times New Roman" w:hAnsi="Times New Roman"/>
          <w:szCs w:val="24"/>
        </w:rPr>
        <w:t xml:space="preserve">sumažėjo </w:t>
      </w:r>
      <w:r w:rsidR="001C0273">
        <w:rPr>
          <w:rFonts w:ascii="Times New Roman" w:eastAsia="Times New Roman" w:hAnsi="Times New Roman"/>
          <w:szCs w:val="24"/>
        </w:rPr>
        <w:t>0,8</w:t>
      </w:r>
      <w:r w:rsidRPr="00855DAA">
        <w:rPr>
          <w:rFonts w:ascii="Times New Roman" w:eastAsia="Times New Roman" w:hAnsi="Times New Roman"/>
          <w:szCs w:val="24"/>
        </w:rPr>
        <w:t xml:space="preserve"> tūkst. Eur.</w:t>
      </w:r>
    </w:p>
    <w:p w14:paraId="06694D58" w14:textId="77777777" w:rsidR="001533BA" w:rsidRPr="001533BA" w:rsidRDefault="001533BA" w:rsidP="001533BA">
      <w:pPr>
        <w:spacing w:after="0" w:line="240" w:lineRule="auto"/>
        <w:jc w:val="center"/>
        <w:rPr>
          <w:rFonts w:ascii="Times New Roman" w:eastAsia="Times New Roman" w:hAnsi="Times New Roman"/>
          <w:b/>
          <w:szCs w:val="24"/>
        </w:rPr>
      </w:pPr>
      <w:r w:rsidRPr="001533BA">
        <w:rPr>
          <w:rFonts w:ascii="Times New Roman" w:eastAsia="Times New Roman" w:hAnsi="Times New Roman"/>
          <w:b/>
          <w:szCs w:val="24"/>
        </w:rPr>
        <w:t>Pinigų srautų ataskaitos pastabos:</w:t>
      </w:r>
    </w:p>
    <w:p w14:paraId="10C8EC86" w14:textId="77777777" w:rsidR="00EE4D53" w:rsidRPr="001533BA" w:rsidRDefault="00EE4D53" w:rsidP="00EE4D53">
      <w:pPr>
        <w:suppressAutoHyphens/>
        <w:autoSpaceDE w:val="0"/>
        <w:autoSpaceDN w:val="0"/>
        <w:adjustRightInd w:val="0"/>
        <w:spacing w:after="0" w:line="283" w:lineRule="auto"/>
        <w:ind w:firstLine="312"/>
        <w:jc w:val="both"/>
        <w:textAlignment w:val="center"/>
        <w:rPr>
          <w:rFonts w:ascii="Times New Roman" w:eastAsia="Times New Roman" w:hAnsi="Times New Roman"/>
          <w:color w:val="000000"/>
        </w:rPr>
      </w:pPr>
      <w:r w:rsidRPr="001533BA">
        <w:rPr>
          <w:rFonts w:ascii="Times New Roman" w:eastAsia="Times New Roman" w:hAnsi="Times New Roman"/>
          <w:color w:val="000000"/>
        </w:rPr>
        <w:t xml:space="preserve">                                                                                                                                                        </w:t>
      </w:r>
      <w:r w:rsidRPr="001533BA">
        <w:rPr>
          <w:rFonts w:ascii="Times New Roman" w:eastAsia="Times New Roman" w:hAnsi="Times New Roman"/>
          <w:color w:val="000000"/>
          <w:sz w:val="18"/>
          <w:szCs w:val="18"/>
        </w:rPr>
        <w:t xml:space="preserve">Lentelė Nr. </w:t>
      </w:r>
      <w:r>
        <w:rPr>
          <w:rFonts w:ascii="Times New Roman" w:eastAsia="Times New Roman" w:hAnsi="Times New Roman"/>
          <w:color w:val="000000"/>
          <w:sz w:val="18"/>
          <w:szCs w:val="18"/>
        </w:rPr>
        <w:t>2</w:t>
      </w:r>
    </w:p>
    <w:p w14:paraId="07267E58" w14:textId="77777777" w:rsidR="001533BA" w:rsidRPr="001533BA" w:rsidRDefault="001533BA" w:rsidP="001533BA">
      <w:pPr>
        <w:spacing w:after="0" w:line="240" w:lineRule="auto"/>
        <w:jc w:val="center"/>
        <w:rPr>
          <w:rFonts w:ascii="Times New Roman" w:eastAsia="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620"/>
        <w:gridCol w:w="4680"/>
      </w:tblGrid>
      <w:tr w:rsidR="001533BA" w:rsidRPr="001533BA" w14:paraId="47CBD8D6" w14:textId="77777777" w:rsidTr="00793CC5">
        <w:trPr>
          <w:trHeight w:val="266"/>
        </w:trPr>
        <w:tc>
          <w:tcPr>
            <w:tcW w:w="648" w:type="dxa"/>
            <w:vMerge w:val="restart"/>
            <w:shd w:val="clear" w:color="auto" w:fill="auto"/>
          </w:tcPr>
          <w:p w14:paraId="6AC9A240"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Pastabos Nr.</w:t>
            </w:r>
          </w:p>
        </w:tc>
        <w:tc>
          <w:tcPr>
            <w:tcW w:w="2880" w:type="dxa"/>
            <w:vMerge w:val="restart"/>
            <w:shd w:val="clear" w:color="auto" w:fill="auto"/>
          </w:tcPr>
          <w:p w14:paraId="54625880"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5BEA0C07"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Pavadinimas</w:t>
            </w:r>
          </w:p>
        </w:tc>
        <w:tc>
          <w:tcPr>
            <w:tcW w:w="1620" w:type="dxa"/>
            <w:shd w:val="clear" w:color="auto" w:fill="auto"/>
          </w:tcPr>
          <w:p w14:paraId="3CDC471A"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69A09320"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Data</w:t>
            </w:r>
          </w:p>
          <w:p w14:paraId="503914EE"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4680" w:type="dxa"/>
            <w:vMerge w:val="restart"/>
            <w:shd w:val="clear" w:color="auto" w:fill="auto"/>
          </w:tcPr>
          <w:p w14:paraId="38E4D44A"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p w14:paraId="3DB0EEF4"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Paaiškinimas</w:t>
            </w:r>
          </w:p>
        </w:tc>
      </w:tr>
      <w:tr w:rsidR="001533BA" w:rsidRPr="001533BA" w14:paraId="7216DC75" w14:textId="77777777" w:rsidTr="00793CC5">
        <w:trPr>
          <w:trHeight w:val="420"/>
        </w:trPr>
        <w:tc>
          <w:tcPr>
            <w:tcW w:w="648" w:type="dxa"/>
            <w:vMerge/>
            <w:shd w:val="clear" w:color="auto" w:fill="auto"/>
          </w:tcPr>
          <w:p w14:paraId="724A6D8B"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2880" w:type="dxa"/>
            <w:vMerge/>
            <w:shd w:val="clear" w:color="auto" w:fill="auto"/>
          </w:tcPr>
          <w:p w14:paraId="2C596B9A"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1620" w:type="dxa"/>
            <w:shd w:val="clear" w:color="auto" w:fill="auto"/>
          </w:tcPr>
          <w:p w14:paraId="7D81C164" w14:textId="79AA6E31" w:rsidR="001533BA" w:rsidRPr="001533BA" w:rsidRDefault="00431F0F" w:rsidP="001533BA">
            <w:pPr>
              <w:suppressAutoHyphens/>
              <w:autoSpaceDE w:val="0"/>
              <w:autoSpaceDN w:val="0"/>
              <w:adjustRightInd w:val="0"/>
              <w:spacing w:after="0" w:line="283" w:lineRule="auto"/>
              <w:ind w:firstLine="312"/>
              <w:jc w:val="both"/>
              <w:textAlignment w:val="center"/>
              <w:rPr>
                <w:rFonts w:ascii="Times New Roman" w:eastAsia="Times New Roman" w:hAnsi="Times New Roman"/>
                <w:color w:val="000000"/>
              </w:rPr>
            </w:pPr>
            <w:r>
              <w:rPr>
                <w:rFonts w:ascii="Times New Roman" w:eastAsia="Times New Roman" w:hAnsi="Times New Roman"/>
                <w:color w:val="000000"/>
              </w:rPr>
              <w:t>20</w:t>
            </w:r>
            <w:r w:rsidR="001B0CF9">
              <w:rPr>
                <w:rFonts w:ascii="Times New Roman" w:eastAsia="Times New Roman" w:hAnsi="Times New Roman"/>
                <w:color w:val="000000"/>
              </w:rPr>
              <w:t>2</w:t>
            </w:r>
            <w:r w:rsidR="00134715">
              <w:rPr>
                <w:rFonts w:ascii="Times New Roman" w:eastAsia="Times New Roman" w:hAnsi="Times New Roman"/>
                <w:color w:val="000000"/>
              </w:rPr>
              <w:t>2</w:t>
            </w:r>
            <w:r w:rsidR="001533BA" w:rsidRPr="001533BA">
              <w:rPr>
                <w:rFonts w:ascii="Times New Roman" w:eastAsia="Times New Roman" w:hAnsi="Times New Roman"/>
                <w:color w:val="000000"/>
              </w:rPr>
              <w:t>-12-31</w:t>
            </w:r>
          </w:p>
        </w:tc>
        <w:tc>
          <w:tcPr>
            <w:tcW w:w="4680" w:type="dxa"/>
            <w:vMerge/>
            <w:shd w:val="clear" w:color="auto" w:fill="auto"/>
          </w:tcPr>
          <w:p w14:paraId="75E52059"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r>
      <w:tr w:rsidR="001533BA" w:rsidRPr="001533BA" w14:paraId="6DC45976" w14:textId="77777777" w:rsidTr="00793CC5">
        <w:tc>
          <w:tcPr>
            <w:tcW w:w="648" w:type="dxa"/>
            <w:shd w:val="clear" w:color="auto" w:fill="auto"/>
          </w:tcPr>
          <w:p w14:paraId="72146485"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2880" w:type="dxa"/>
            <w:shd w:val="clear" w:color="auto" w:fill="auto"/>
          </w:tcPr>
          <w:p w14:paraId="13613170"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Pagrindinės veiklos pinigų srautai</w:t>
            </w:r>
          </w:p>
        </w:tc>
        <w:tc>
          <w:tcPr>
            <w:tcW w:w="1620" w:type="dxa"/>
            <w:shd w:val="clear" w:color="auto" w:fill="auto"/>
          </w:tcPr>
          <w:p w14:paraId="12B2578D" w14:textId="77CFBACB" w:rsidR="001533BA" w:rsidRPr="001533BA" w:rsidRDefault="00A15B6C"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Pr>
                <w:rFonts w:ascii="Times New Roman" w:eastAsia="Times New Roman" w:hAnsi="Times New Roman"/>
                <w:color w:val="000000"/>
              </w:rPr>
              <w:t>-</w:t>
            </w:r>
            <w:r w:rsidR="00134715">
              <w:rPr>
                <w:rFonts w:ascii="Times New Roman" w:eastAsia="Times New Roman" w:hAnsi="Times New Roman"/>
                <w:color w:val="000000"/>
              </w:rPr>
              <w:t>6420,34</w:t>
            </w:r>
          </w:p>
        </w:tc>
        <w:tc>
          <w:tcPr>
            <w:tcW w:w="4680" w:type="dxa"/>
            <w:shd w:val="clear" w:color="auto" w:fill="auto"/>
          </w:tcPr>
          <w:p w14:paraId="5ED58919" w14:textId="6C3FAD84"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
                <w:bCs/>
                <w:color w:val="000000"/>
              </w:rPr>
            </w:pPr>
            <w:r w:rsidRPr="001533BA">
              <w:rPr>
                <w:rFonts w:ascii="Times New Roman" w:eastAsia="Times New Roman" w:hAnsi="Times New Roman"/>
                <w:b/>
                <w:bCs/>
                <w:color w:val="000000"/>
              </w:rPr>
              <w:t xml:space="preserve">Įplaukos </w:t>
            </w:r>
            <w:r w:rsidR="00A15B6C">
              <w:rPr>
                <w:rFonts w:ascii="Times New Roman" w:eastAsia="Times New Roman" w:hAnsi="Times New Roman"/>
                <w:b/>
                <w:bCs/>
                <w:color w:val="000000"/>
              </w:rPr>
              <w:t>2</w:t>
            </w:r>
            <w:r w:rsidR="00134715">
              <w:rPr>
                <w:rFonts w:ascii="Times New Roman" w:eastAsia="Times New Roman" w:hAnsi="Times New Roman"/>
                <w:b/>
                <w:bCs/>
                <w:color w:val="000000"/>
              </w:rPr>
              <w:t>82055,09</w:t>
            </w:r>
            <w:r w:rsidRPr="001533BA">
              <w:rPr>
                <w:rFonts w:ascii="Times New Roman" w:eastAsia="Times New Roman" w:hAnsi="Times New Roman"/>
                <w:b/>
                <w:bCs/>
                <w:color w:val="000000"/>
              </w:rPr>
              <w:t xml:space="preserve"> sudaro:</w:t>
            </w:r>
          </w:p>
          <w:p w14:paraId="40F96BDC" w14:textId="013C96FF" w:rsidR="001533BA" w:rsidRPr="001533BA" w:rsidRDefault="00675A68"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Finansavimo</w:t>
            </w:r>
            <w:r w:rsidR="001533BA" w:rsidRPr="001533BA">
              <w:rPr>
                <w:rFonts w:ascii="Times New Roman" w:eastAsia="Times New Roman" w:hAnsi="Times New Roman"/>
                <w:bCs/>
                <w:color w:val="000000"/>
              </w:rPr>
              <w:t xml:space="preserve"> sumos kitoms </w:t>
            </w:r>
            <w:r>
              <w:rPr>
                <w:rFonts w:ascii="Times New Roman" w:eastAsia="Times New Roman" w:hAnsi="Times New Roman"/>
                <w:bCs/>
                <w:color w:val="000000"/>
              </w:rPr>
              <w:t>i</w:t>
            </w:r>
            <w:r w:rsidR="001533BA" w:rsidRPr="001533BA">
              <w:rPr>
                <w:rFonts w:ascii="Times New Roman" w:eastAsia="Times New Roman" w:hAnsi="Times New Roman"/>
                <w:bCs/>
                <w:color w:val="000000"/>
              </w:rPr>
              <w:t xml:space="preserve">šlaidoms ir atsargoms </w:t>
            </w:r>
            <w:r w:rsidR="00134715">
              <w:rPr>
                <w:rFonts w:ascii="Times New Roman" w:eastAsia="Times New Roman" w:hAnsi="Times New Roman"/>
                <w:bCs/>
                <w:color w:val="000000"/>
              </w:rPr>
              <w:t>270469,54</w:t>
            </w:r>
            <w:r w:rsidR="001533BA" w:rsidRPr="001533BA">
              <w:rPr>
                <w:rFonts w:ascii="Times New Roman" w:eastAsia="Times New Roman" w:hAnsi="Times New Roman"/>
                <w:bCs/>
                <w:color w:val="000000"/>
              </w:rPr>
              <w:t xml:space="preserve"> Eur sudaro:</w:t>
            </w:r>
          </w:p>
          <w:p w14:paraId="3BABA05A" w14:textId="5ED87DCE" w:rsid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 xml:space="preserve">iš valstybės biudžeto </w:t>
            </w:r>
            <w:r w:rsidR="00134715">
              <w:rPr>
                <w:rFonts w:ascii="Times New Roman" w:eastAsia="Times New Roman" w:hAnsi="Times New Roman"/>
                <w:bCs/>
                <w:color w:val="000000"/>
              </w:rPr>
              <w:t>260526,91</w:t>
            </w:r>
            <w:r w:rsidRPr="001533BA">
              <w:rPr>
                <w:rFonts w:ascii="Times New Roman" w:eastAsia="Times New Roman" w:hAnsi="Times New Roman"/>
                <w:bCs/>
                <w:color w:val="000000"/>
              </w:rPr>
              <w:t xml:space="preserve"> Eur;</w:t>
            </w:r>
          </w:p>
          <w:p w14:paraId="1FDABEEC" w14:textId="02D42F88" w:rsidR="00A15B6C" w:rsidRPr="001533BA" w:rsidRDefault="00A15B6C"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 xml:space="preserve">iš savivaldybės biudžeto </w:t>
            </w:r>
            <w:r w:rsidR="00134715">
              <w:rPr>
                <w:rFonts w:ascii="Times New Roman" w:eastAsia="Times New Roman" w:hAnsi="Times New Roman"/>
                <w:bCs/>
                <w:color w:val="000000"/>
              </w:rPr>
              <w:t>8300,00</w:t>
            </w:r>
            <w:r>
              <w:rPr>
                <w:rFonts w:ascii="Times New Roman" w:eastAsia="Times New Roman" w:hAnsi="Times New Roman"/>
                <w:bCs/>
                <w:color w:val="000000"/>
              </w:rPr>
              <w:t xml:space="preserve"> Eur;</w:t>
            </w:r>
          </w:p>
          <w:p w14:paraId="4B62B6EC" w14:textId="67E53BE3" w:rsidR="005C3CF0" w:rsidRPr="001533BA" w:rsidRDefault="005C3CF0"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 xml:space="preserve">iš ES, užsienio valstybių ir tarptautinių organizacijų lėšų </w:t>
            </w:r>
            <w:r w:rsidR="00134715">
              <w:rPr>
                <w:rFonts w:ascii="Times New Roman" w:eastAsia="Times New Roman" w:hAnsi="Times New Roman"/>
                <w:bCs/>
                <w:color w:val="000000"/>
              </w:rPr>
              <w:t>1438,43</w:t>
            </w:r>
            <w:r w:rsidR="007D05FD">
              <w:rPr>
                <w:rFonts w:ascii="Times New Roman" w:eastAsia="Times New Roman" w:hAnsi="Times New Roman"/>
                <w:bCs/>
                <w:color w:val="000000"/>
              </w:rPr>
              <w:t xml:space="preserve"> Eur</w:t>
            </w:r>
            <w:r>
              <w:rPr>
                <w:rFonts w:ascii="Times New Roman" w:eastAsia="Times New Roman" w:hAnsi="Times New Roman"/>
                <w:bCs/>
                <w:color w:val="000000"/>
              </w:rPr>
              <w:t>;</w:t>
            </w:r>
          </w:p>
          <w:p w14:paraId="25106B01" w14:textId="17A280D4"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Iš kitų finansavimo šaltinių</w:t>
            </w:r>
            <w:r w:rsidR="00A15B6C">
              <w:rPr>
                <w:rFonts w:ascii="Times New Roman" w:eastAsia="Times New Roman" w:hAnsi="Times New Roman"/>
                <w:color w:val="000000"/>
              </w:rPr>
              <w:t xml:space="preserve"> </w:t>
            </w:r>
            <w:r w:rsidR="00134715">
              <w:rPr>
                <w:rFonts w:ascii="Times New Roman" w:eastAsia="Times New Roman" w:hAnsi="Times New Roman"/>
                <w:color w:val="000000"/>
              </w:rPr>
              <w:t>204,20</w:t>
            </w:r>
            <w:r w:rsidRPr="001533BA">
              <w:rPr>
                <w:rFonts w:ascii="Times New Roman" w:eastAsia="Times New Roman" w:hAnsi="Times New Roman"/>
                <w:color w:val="000000"/>
              </w:rPr>
              <w:t xml:space="preserve"> Eur;</w:t>
            </w:r>
          </w:p>
          <w:p w14:paraId="01E5D517" w14:textId="6ED6029D"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už sutektas paslaugas iš pirk</w:t>
            </w:r>
            <w:r w:rsidR="00675A68">
              <w:rPr>
                <w:rFonts w:ascii="Times New Roman" w:eastAsia="Times New Roman" w:hAnsi="Times New Roman"/>
                <w:color w:val="000000"/>
              </w:rPr>
              <w:t>ė</w:t>
            </w:r>
            <w:r w:rsidRPr="001533BA">
              <w:rPr>
                <w:rFonts w:ascii="Times New Roman" w:eastAsia="Times New Roman" w:hAnsi="Times New Roman"/>
                <w:color w:val="000000"/>
              </w:rPr>
              <w:t xml:space="preserve">jų </w:t>
            </w:r>
            <w:r w:rsidR="00134715">
              <w:rPr>
                <w:rFonts w:ascii="Times New Roman" w:eastAsia="Times New Roman" w:hAnsi="Times New Roman"/>
                <w:color w:val="000000"/>
              </w:rPr>
              <w:t>6988,15</w:t>
            </w:r>
            <w:r w:rsidRPr="001533BA">
              <w:rPr>
                <w:rFonts w:ascii="Times New Roman" w:eastAsia="Times New Roman" w:hAnsi="Times New Roman"/>
                <w:color w:val="000000"/>
              </w:rPr>
              <w:t xml:space="preserve"> Eur;</w:t>
            </w:r>
          </w:p>
          <w:p w14:paraId="692C9105" w14:textId="0EFE6B21"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už su</w:t>
            </w:r>
            <w:r w:rsidR="00675A68">
              <w:rPr>
                <w:rFonts w:ascii="Times New Roman" w:eastAsia="Times New Roman" w:hAnsi="Times New Roman"/>
                <w:color w:val="000000"/>
              </w:rPr>
              <w:t>t</w:t>
            </w:r>
            <w:r w:rsidRPr="001533BA">
              <w:rPr>
                <w:rFonts w:ascii="Times New Roman" w:eastAsia="Times New Roman" w:hAnsi="Times New Roman"/>
                <w:color w:val="000000"/>
              </w:rPr>
              <w:t>eiktas paslaugas iš b</w:t>
            </w:r>
            <w:r w:rsidR="00675A68">
              <w:rPr>
                <w:rFonts w:ascii="Times New Roman" w:eastAsia="Times New Roman" w:hAnsi="Times New Roman"/>
                <w:color w:val="000000"/>
              </w:rPr>
              <w:t>i</w:t>
            </w:r>
            <w:r w:rsidRPr="001533BA">
              <w:rPr>
                <w:rFonts w:ascii="Times New Roman" w:eastAsia="Times New Roman" w:hAnsi="Times New Roman"/>
                <w:color w:val="000000"/>
              </w:rPr>
              <w:t xml:space="preserve">udžeto </w:t>
            </w:r>
            <w:r w:rsidR="00134715">
              <w:rPr>
                <w:rFonts w:ascii="Times New Roman" w:eastAsia="Times New Roman" w:hAnsi="Times New Roman"/>
                <w:color w:val="000000"/>
              </w:rPr>
              <w:t>4597,40</w:t>
            </w:r>
            <w:r w:rsidRPr="001533BA">
              <w:rPr>
                <w:rFonts w:ascii="Times New Roman" w:eastAsia="Times New Roman" w:hAnsi="Times New Roman"/>
                <w:color w:val="000000"/>
              </w:rPr>
              <w:t xml:space="preserve"> Eur </w:t>
            </w:r>
          </w:p>
        </w:tc>
      </w:tr>
      <w:tr w:rsidR="001533BA" w:rsidRPr="001533BA" w14:paraId="5B18CC4E" w14:textId="77777777" w:rsidTr="00793CC5">
        <w:tc>
          <w:tcPr>
            <w:tcW w:w="648" w:type="dxa"/>
            <w:shd w:val="clear" w:color="auto" w:fill="auto"/>
          </w:tcPr>
          <w:p w14:paraId="20A9033F"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2880" w:type="dxa"/>
            <w:shd w:val="clear" w:color="auto" w:fill="auto"/>
          </w:tcPr>
          <w:p w14:paraId="0EEE59A3"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Pagrindinės veiklos pinigų srautai</w:t>
            </w:r>
          </w:p>
        </w:tc>
        <w:tc>
          <w:tcPr>
            <w:tcW w:w="1620" w:type="dxa"/>
            <w:shd w:val="clear" w:color="auto" w:fill="auto"/>
          </w:tcPr>
          <w:p w14:paraId="68F17C35"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4680" w:type="dxa"/>
            <w:shd w:val="clear" w:color="auto" w:fill="auto"/>
          </w:tcPr>
          <w:p w14:paraId="1336EDB9" w14:textId="64C829EB"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
                <w:bCs/>
                <w:color w:val="000000"/>
              </w:rPr>
            </w:pPr>
            <w:r w:rsidRPr="001533BA">
              <w:rPr>
                <w:rFonts w:ascii="Times New Roman" w:eastAsia="Times New Roman" w:hAnsi="Times New Roman"/>
                <w:b/>
                <w:bCs/>
                <w:color w:val="000000"/>
              </w:rPr>
              <w:t xml:space="preserve">Pervestos lėšos </w:t>
            </w:r>
            <w:r w:rsidR="00403BA5">
              <w:rPr>
                <w:rFonts w:ascii="Times New Roman" w:eastAsia="Times New Roman" w:hAnsi="Times New Roman"/>
                <w:b/>
                <w:bCs/>
                <w:color w:val="000000"/>
              </w:rPr>
              <w:t xml:space="preserve">4597,40 </w:t>
            </w:r>
            <w:r w:rsidRPr="001533BA">
              <w:rPr>
                <w:rFonts w:ascii="Times New Roman" w:eastAsia="Times New Roman" w:hAnsi="Times New Roman"/>
                <w:b/>
                <w:bCs/>
                <w:color w:val="000000"/>
              </w:rPr>
              <w:t>Eur sudaro:</w:t>
            </w:r>
          </w:p>
          <w:p w14:paraId="3D4A9E56" w14:textId="6DFCF83B" w:rsid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 xml:space="preserve">Į savivaldybės biudžetus </w:t>
            </w:r>
            <w:r w:rsidR="00134715">
              <w:rPr>
                <w:rFonts w:ascii="Times New Roman" w:eastAsia="Times New Roman" w:hAnsi="Times New Roman"/>
                <w:bCs/>
                <w:color w:val="000000"/>
              </w:rPr>
              <w:t>4597,40</w:t>
            </w:r>
            <w:r w:rsidRPr="001533BA">
              <w:rPr>
                <w:rFonts w:ascii="Times New Roman" w:eastAsia="Times New Roman" w:hAnsi="Times New Roman"/>
                <w:bCs/>
                <w:color w:val="000000"/>
              </w:rPr>
              <w:t xml:space="preserve"> Eur</w:t>
            </w:r>
          </w:p>
          <w:p w14:paraId="72A911B2" w14:textId="77777777" w:rsidR="001533BA" w:rsidRPr="001533BA" w:rsidRDefault="001533BA" w:rsidP="00403BA5">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p>
        </w:tc>
      </w:tr>
      <w:tr w:rsidR="001533BA" w:rsidRPr="001533BA" w14:paraId="5A8F3514" w14:textId="77777777" w:rsidTr="00793CC5">
        <w:tc>
          <w:tcPr>
            <w:tcW w:w="648" w:type="dxa"/>
            <w:shd w:val="clear" w:color="auto" w:fill="auto"/>
          </w:tcPr>
          <w:p w14:paraId="6162A2E0" w14:textId="77777777" w:rsidR="001533BA" w:rsidRPr="001533BA" w:rsidRDefault="006D543B"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Pr>
                <w:rFonts w:ascii="Times New Roman" w:eastAsia="Times New Roman" w:hAnsi="Times New Roman"/>
                <w:color w:val="000000"/>
              </w:rPr>
              <w:t>P02</w:t>
            </w:r>
          </w:p>
        </w:tc>
        <w:tc>
          <w:tcPr>
            <w:tcW w:w="2880" w:type="dxa"/>
            <w:shd w:val="clear" w:color="auto" w:fill="auto"/>
          </w:tcPr>
          <w:p w14:paraId="200F63B6"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Pagrindinės veiklos pinigų srautai</w:t>
            </w:r>
          </w:p>
        </w:tc>
        <w:tc>
          <w:tcPr>
            <w:tcW w:w="1620" w:type="dxa"/>
            <w:shd w:val="clear" w:color="auto" w:fill="auto"/>
          </w:tcPr>
          <w:p w14:paraId="09710C05"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4680" w:type="dxa"/>
            <w:shd w:val="clear" w:color="auto" w:fill="auto"/>
          </w:tcPr>
          <w:p w14:paraId="50E6D98E" w14:textId="0ED4B096"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
                <w:bCs/>
                <w:color w:val="000000"/>
              </w:rPr>
            </w:pPr>
            <w:r w:rsidRPr="001533BA">
              <w:rPr>
                <w:rFonts w:ascii="Times New Roman" w:eastAsia="Times New Roman" w:hAnsi="Times New Roman"/>
                <w:b/>
                <w:bCs/>
                <w:color w:val="000000"/>
              </w:rPr>
              <w:t xml:space="preserve">Išmokos </w:t>
            </w:r>
            <w:r w:rsidR="00403BA5">
              <w:rPr>
                <w:rFonts w:ascii="Times New Roman" w:eastAsia="Times New Roman" w:hAnsi="Times New Roman"/>
                <w:b/>
                <w:bCs/>
                <w:color w:val="000000"/>
              </w:rPr>
              <w:t>283878,03</w:t>
            </w:r>
            <w:r w:rsidRPr="001533BA">
              <w:rPr>
                <w:rFonts w:ascii="Times New Roman" w:eastAsia="Times New Roman" w:hAnsi="Times New Roman"/>
                <w:b/>
                <w:bCs/>
                <w:color w:val="000000"/>
              </w:rPr>
              <w:t xml:space="preserve"> sudaro:</w:t>
            </w:r>
          </w:p>
          <w:p w14:paraId="43351033" w14:textId="68D11D9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Darbo u</w:t>
            </w:r>
            <w:r w:rsidR="00675A68">
              <w:rPr>
                <w:rFonts w:ascii="Times New Roman" w:eastAsia="Times New Roman" w:hAnsi="Times New Roman"/>
                <w:bCs/>
                <w:color w:val="000000"/>
              </w:rPr>
              <w:t>ž</w:t>
            </w:r>
            <w:r w:rsidRPr="001533BA">
              <w:rPr>
                <w:rFonts w:ascii="Times New Roman" w:eastAsia="Times New Roman" w:hAnsi="Times New Roman"/>
                <w:bCs/>
                <w:color w:val="000000"/>
              </w:rPr>
              <w:t>mok. Ir soc</w:t>
            </w:r>
            <w:r w:rsidR="00466F62">
              <w:rPr>
                <w:rFonts w:ascii="Times New Roman" w:eastAsia="Times New Roman" w:hAnsi="Times New Roman"/>
                <w:bCs/>
                <w:color w:val="000000"/>
              </w:rPr>
              <w:t xml:space="preserve">ialinio </w:t>
            </w:r>
            <w:r w:rsidR="00675A68">
              <w:rPr>
                <w:rFonts w:ascii="Times New Roman" w:eastAsia="Times New Roman" w:hAnsi="Times New Roman"/>
                <w:bCs/>
                <w:color w:val="000000"/>
              </w:rPr>
              <w:t>d</w:t>
            </w:r>
            <w:r w:rsidRPr="001533BA">
              <w:rPr>
                <w:rFonts w:ascii="Times New Roman" w:eastAsia="Times New Roman" w:hAnsi="Times New Roman"/>
                <w:bCs/>
                <w:color w:val="000000"/>
              </w:rPr>
              <w:t xml:space="preserve">raudimo įmokos </w:t>
            </w:r>
            <w:r w:rsidR="00403BA5">
              <w:rPr>
                <w:rFonts w:ascii="Times New Roman" w:eastAsia="Times New Roman" w:hAnsi="Times New Roman"/>
                <w:bCs/>
                <w:color w:val="000000"/>
              </w:rPr>
              <w:t>188690,16</w:t>
            </w:r>
            <w:r w:rsidRPr="001533BA">
              <w:rPr>
                <w:rFonts w:ascii="Times New Roman" w:eastAsia="Times New Roman" w:hAnsi="Times New Roman"/>
                <w:bCs/>
                <w:color w:val="000000"/>
              </w:rPr>
              <w:t xml:space="preserve"> Eur;</w:t>
            </w:r>
          </w:p>
          <w:p w14:paraId="5F49CBD8" w14:textId="3C90EB9A" w:rsid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Komunalinių paslaugų ir ryšių</w:t>
            </w:r>
            <w:r w:rsidR="004F111A">
              <w:rPr>
                <w:rFonts w:ascii="Times New Roman" w:eastAsia="Times New Roman" w:hAnsi="Times New Roman"/>
                <w:bCs/>
                <w:color w:val="000000"/>
              </w:rPr>
              <w:t xml:space="preserve"> </w:t>
            </w:r>
            <w:r w:rsidR="00403BA5">
              <w:rPr>
                <w:rFonts w:ascii="Times New Roman" w:eastAsia="Times New Roman" w:hAnsi="Times New Roman"/>
                <w:bCs/>
                <w:color w:val="000000"/>
              </w:rPr>
              <w:t>5426,39</w:t>
            </w:r>
            <w:r w:rsidRPr="001533BA">
              <w:rPr>
                <w:rFonts w:ascii="Times New Roman" w:eastAsia="Times New Roman" w:hAnsi="Times New Roman"/>
                <w:bCs/>
                <w:color w:val="000000"/>
              </w:rPr>
              <w:t xml:space="preserve"> Eur</w:t>
            </w:r>
            <w:r w:rsidR="00403BA5">
              <w:rPr>
                <w:rFonts w:ascii="Times New Roman" w:eastAsia="Times New Roman" w:hAnsi="Times New Roman"/>
                <w:bCs/>
                <w:color w:val="000000"/>
              </w:rPr>
              <w:t>;</w:t>
            </w:r>
          </w:p>
          <w:p w14:paraId="1EAB3F26" w14:textId="7E81755F" w:rsidR="00403BA5" w:rsidRPr="001533BA" w:rsidRDefault="00403BA5"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Komandiruočių 290,95 Eur;</w:t>
            </w:r>
          </w:p>
          <w:p w14:paraId="2D1DF97B" w14:textId="672AB252" w:rsid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Transporto</w:t>
            </w:r>
            <w:r w:rsidR="004F111A">
              <w:rPr>
                <w:rFonts w:ascii="Times New Roman" w:eastAsia="Times New Roman" w:hAnsi="Times New Roman"/>
                <w:bCs/>
                <w:color w:val="000000"/>
              </w:rPr>
              <w:t xml:space="preserve"> </w:t>
            </w:r>
            <w:r w:rsidR="00403BA5">
              <w:rPr>
                <w:rFonts w:ascii="Times New Roman" w:eastAsia="Times New Roman" w:hAnsi="Times New Roman"/>
                <w:bCs/>
                <w:color w:val="000000"/>
              </w:rPr>
              <w:t>2527,76</w:t>
            </w:r>
            <w:r w:rsidRPr="001533BA">
              <w:rPr>
                <w:rFonts w:ascii="Times New Roman" w:eastAsia="Times New Roman" w:hAnsi="Times New Roman"/>
                <w:bCs/>
                <w:color w:val="000000"/>
              </w:rPr>
              <w:t xml:space="preserve"> Eur;</w:t>
            </w:r>
          </w:p>
          <w:p w14:paraId="71F8BF9E" w14:textId="36825648" w:rsidR="001533BA" w:rsidRDefault="00466F62"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Kvalifikacijos kėlimo</w:t>
            </w:r>
            <w:r w:rsidR="004F111A">
              <w:rPr>
                <w:rFonts w:ascii="Times New Roman" w:eastAsia="Times New Roman" w:hAnsi="Times New Roman"/>
                <w:bCs/>
                <w:color w:val="000000"/>
              </w:rPr>
              <w:t xml:space="preserve"> </w:t>
            </w:r>
            <w:r w:rsidR="00403BA5">
              <w:rPr>
                <w:rFonts w:ascii="Times New Roman" w:eastAsia="Times New Roman" w:hAnsi="Times New Roman"/>
                <w:bCs/>
                <w:color w:val="000000"/>
              </w:rPr>
              <w:t>55,00</w:t>
            </w:r>
            <w:r w:rsidR="001533BA" w:rsidRPr="001533BA">
              <w:rPr>
                <w:rFonts w:ascii="Times New Roman" w:eastAsia="Times New Roman" w:hAnsi="Times New Roman"/>
                <w:bCs/>
                <w:color w:val="000000"/>
              </w:rPr>
              <w:t xml:space="preserve"> Eur</w:t>
            </w:r>
          </w:p>
          <w:p w14:paraId="5F4052E3" w14:textId="0519387E" w:rsidR="0050274F" w:rsidRPr="001533BA" w:rsidRDefault="0050274F"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 xml:space="preserve">Paprastojo remonto ir eksploatavimo </w:t>
            </w:r>
            <w:r w:rsidR="00403BA5">
              <w:rPr>
                <w:rFonts w:ascii="Times New Roman" w:eastAsia="Times New Roman" w:hAnsi="Times New Roman"/>
                <w:bCs/>
                <w:color w:val="000000"/>
              </w:rPr>
              <w:t>2434,79</w:t>
            </w:r>
            <w:r>
              <w:rPr>
                <w:rFonts w:ascii="Times New Roman" w:eastAsia="Times New Roman" w:hAnsi="Times New Roman"/>
                <w:bCs/>
                <w:color w:val="000000"/>
              </w:rPr>
              <w:t xml:space="preserve"> Eur;</w:t>
            </w:r>
          </w:p>
          <w:p w14:paraId="6EDC0BBA" w14:textId="2F3DBB01" w:rsid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Atsargų įs</w:t>
            </w:r>
            <w:r w:rsidR="00675A68">
              <w:rPr>
                <w:rFonts w:ascii="Times New Roman" w:eastAsia="Times New Roman" w:hAnsi="Times New Roman"/>
                <w:bCs/>
                <w:color w:val="000000"/>
              </w:rPr>
              <w:t>i</w:t>
            </w:r>
            <w:r w:rsidRPr="001533BA">
              <w:rPr>
                <w:rFonts w:ascii="Times New Roman" w:eastAsia="Times New Roman" w:hAnsi="Times New Roman"/>
                <w:bCs/>
                <w:color w:val="000000"/>
              </w:rPr>
              <w:t xml:space="preserve">gijimo </w:t>
            </w:r>
            <w:r w:rsidR="00403BA5">
              <w:rPr>
                <w:rFonts w:ascii="Times New Roman" w:eastAsia="Times New Roman" w:hAnsi="Times New Roman"/>
                <w:bCs/>
                <w:color w:val="000000"/>
              </w:rPr>
              <w:t>18035,08</w:t>
            </w:r>
            <w:r w:rsidRPr="001533BA">
              <w:rPr>
                <w:rFonts w:ascii="Times New Roman" w:eastAsia="Times New Roman" w:hAnsi="Times New Roman"/>
                <w:bCs/>
                <w:color w:val="000000"/>
              </w:rPr>
              <w:t xml:space="preserve"> Eur;</w:t>
            </w:r>
          </w:p>
          <w:p w14:paraId="4A00E30D" w14:textId="6E2B32F8" w:rsidR="0050274F" w:rsidRPr="001533BA" w:rsidRDefault="0050274F"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 xml:space="preserve">Nuomos </w:t>
            </w:r>
            <w:r w:rsidR="00403BA5">
              <w:rPr>
                <w:rFonts w:ascii="Times New Roman" w:eastAsia="Times New Roman" w:hAnsi="Times New Roman"/>
                <w:bCs/>
                <w:color w:val="000000"/>
              </w:rPr>
              <w:t>1028,52</w:t>
            </w:r>
            <w:r>
              <w:rPr>
                <w:rFonts w:ascii="Times New Roman" w:eastAsia="Times New Roman" w:hAnsi="Times New Roman"/>
                <w:bCs/>
                <w:color w:val="000000"/>
              </w:rPr>
              <w:t xml:space="preserve"> Eur;</w:t>
            </w:r>
          </w:p>
          <w:p w14:paraId="0ABADE2D" w14:textId="52C26D83" w:rsid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sidRPr="001533BA">
              <w:rPr>
                <w:rFonts w:ascii="Times New Roman" w:eastAsia="Times New Roman" w:hAnsi="Times New Roman"/>
                <w:bCs/>
                <w:color w:val="000000"/>
              </w:rPr>
              <w:t>Kitų paslaugų įs</w:t>
            </w:r>
            <w:r w:rsidR="00675A68">
              <w:rPr>
                <w:rFonts w:ascii="Times New Roman" w:eastAsia="Times New Roman" w:hAnsi="Times New Roman"/>
                <w:bCs/>
                <w:color w:val="000000"/>
              </w:rPr>
              <w:t>i</w:t>
            </w:r>
            <w:r w:rsidRPr="001533BA">
              <w:rPr>
                <w:rFonts w:ascii="Times New Roman" w:eastAsia="Times New Roman" w:hAnsi="Times New Roman"/>
                <w:bCs/>
                <w:color w:val="000000"/>
              </w:rPr>
              <w:t>gijimo</w:t>
            </w:r>
            <w:r w:rsidR="004F111A">
              <w:rPr>
                <w:rFonts w:ascii="Times New Roman" w:eastAsia="Times New Roman" w:hAnsi="Times New Roman"/>
                <w:bCs/>
                <w:color w:val="000000"/>
              </w:rPr>
              <w:t xml:space="preserve"> </w:t>
            </w:r>
            <w:r w:rsidR="0050274F">
              <w:rPr>
                <w:rFonts w:ascii="Times New Roman" w:eastAsia="Times New Roman" w:hAnsi="Times New Roman"/>
                <w:bCs/>
                <w:color w:val="000000"/>
              </w:rPr>
              <w:t>64</w:t>
            </w:r>
            <w:r w:rsidR="00403BA5">
              <w:rPr>
                <w:rFonts w:ascii="Times New Roman" w:eastAsia="Times New Roman" w:hAnsi="Times New Roman"/>
                <w:bCs/>
                <w:color w:val="000000"/>
              </w:rPr>
              <w:t>534,38</w:t>
            </w:r>
            <w:r w:rsidRPr="001533BA">
              <w:rPr>
                <w:rFonts w:ascii="Times New Roman" w:eastAsia="Times New Roman" w:hAnsi="Times New Roman"/>
                <w:bCs/>
                <w:color w:val="000000"/>
              </w:rPr>
              <w:t xml:space="preserve"> Eur</w:t>
            </w:r>
          </w:p>
          <w:p w14:paraId="6959097D" w14:textId="4B3F6CF2" w:rsidR="0050274F" w:rsidRPr="001533BA" w:rsidRDefault="0050274F"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r>
              <w:rPr>
                <w:rFonts w:ascii="Times New Roman" w:eastAsia="Times New Roman" w:hAnsi="Times New Roman"/>
                <w:bCs/>
                <w:color w:val="000000"/>
              </w:rPr>
              <w:t xml:space="preserve">Kitos išmokos </w:t>
            </w:r>
            <w:r w:rsidR="00403BA5">
              <w:rPr>
                <w:rFonts w:ascii="Times New Roman" w:eastAsia="Times New Roman" w:hAnsi="Times New Roman"/>
                <w:bCs/>
                <w:color w:val="000000"/>
              </w:rPr>
              <w:t>855</w:t>
            </w:r>
            <w:r>
              <w:rPr>
                <w:rFonts w:ascii="Times New Roman" w:eastAsia="Times New Roman" w:hAnsi="Times New Roman"/>
                <w:bCs/>
                <w:color w:val="000000"/>
              </w:rPr>
              <w:t>,00 Eur</w:t>
            </w:r>
          </w:p>
          <w:p w14:paraId="3DEA24B6"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rPr>
            </w:pPr>
          </w:p>
        </w:tc>
      </w:tr>
      <w:tr w:rsidR="001533BA" w:rsidRPr="001533BA" w14:paraId="219AE692" w14:textId="77777777" w:rsidTr="00793CC5">
        <w:tc>
          <w:tcPr>
            <w:tcW w:w="648" w:type="dxa"/>
            <w:shd w:val="clear" w:color="auto" w:fill="auto"/>
          </w:tcPr>
          <w:p w14:paraId="42F42DBC"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p>
        </w:tc>
        <w:tc>
          <w:tcPr>
            <w:tcW w:w="2880" w:type="dxa"/>
            <w:shd w:val="clear" w:color="auto" w:fill="auto"/>
          </w:tcPr>
          <w:p w14:paraId="2C8B6D99" w14:textId="77777777" w:rsidR="001533BA" w:rsidRPr="001533BA"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color w:val="000000"/>
              </w:rPr>
            </w:pPr>
            <w:r w:rsidRPr="001533BA">
              <w:rPr>
                <w:rFonts w:ascii="Times New Roman" w:eastAsia="Times New Roman" w:hAnsi="Times New Roman"/>
                <w:color w:val="000000"/>
              </w:rPr>
              <w:t>Pinigai ir pinigų ekvivalentai ataskaitinio laikotarpio</w:t>
            </w:r>
            <w:r w:rsidR="00675A68">
              <w:rPr>
                <w:rFonts w:ascii="Times New Roman" w:eastAsia="Times New Roman" w:hAnsi="Times New Roman"/>
                <w:color w:val="000000"/>
              </w:rPr>
              <w:t xml:space="preserve"> </w:t>
            </w:r>
            <w:r w:rsidRPr="001533BA">
              <w:rPr>
                <w:rFonts w:ascii="Times New Roman" w:eastAsia="Times New Roman" w:hAnsi="Times New Roman"/>
                <w:color w:val="000000"/>
              </w:rPr>
              <w:t>pabaigoje</w:t>
            </w:r>
          </w:p>
        </w:tc>
        <w:tc>
          <w:tcPr>
            <w:tcW w:w="1620" w:type="dxa"/>
            <w:shd w:val="clear" w:color="auto" w:fill="auto"/>
          </w:tcPr>
          <w:p w14:paraId="7BF85A6C" w14:textId="01F760A0" w:rsidR="001533BA" w:rsidRPr="001533BA" w:rsidRDefault="00403BA5" w:rsidP="001533BA">
            <w:pPr>
              <w:suppressAutoHyphens/>
              <w:autoSpaceDE w:val="0"/>
              <w:autoSpaceDN w:val="0"/>
              <w:adjustRightInd w:val="0"/>
              <w:spacing w:after="0" w:line="283" w:lineRule="auto"/>
              <w:jc w:val="center"/>
              <w:textAlignment w:val="center"/>
              <w:rPr>
                <w:rFonts w:ascii="Times New Roman" w:eastAsia="Times New Roman" w:hAnsi="Times New Roman"/>
                <w:color w:val="000000"/>
              </w:rPr>
            </w:pPr>
            <w:r>
              <w:rPr>
                <w:rFonts w:ascii="Times New Roman" w:eastAsia="Times New Roman" w:hAnsi="Times New Roman"/>
                <w:color w:val="000000"/>
              </w:rPr>
              <w:t>3219,18</w:t>
            </w:r>
          </w:p>
        </w:tc>
        <w:tc>
          <w:tcPr>
            <w:tcW w:w="4680" w:type="dxa"/>
            <w:shd w:val="clear" w:color="auto" w:fill="auto"/>
          </w:tcPr>
          <w:p w14:paraId="01B1EB42" w14:textId="41AD0B87" w:rsidR="001533BA" w:rsidRPr="001828B8" w:rsidRDefault="001533BA" w:rsidP="001533BA">
            <w:pPr>
              <w:suppressAutoHyphens/>
              <w:autoSpaceDE w:val="0"/>
              <w:autoSpaceDN w:val="0"/>
              <w:adjustRightInd w:val="0"/>
              <w:spacing w:after="0" w:line="283" w:lineRule="auto"/>
              <w:jc w:val="both"/>
              <w:textAlignment w:val="center"/>
              <w:rPr>
                <w:rFonts w:ascii="Times New Roman" w:eastAsia="Times New Roman" w:hAnsi="Times New Roman"/>
                <w:bCs/>
                <w:color w:val="000000"/>
                <w:lang w:val="en-US"/>
              </w:rPr>
            </w:pPr>
            <w:r w:rsidRPr="001533BA">
              <w:rPr>
                <w:rFonts w:ascii="Times New Roman" w:eastAsia="Times New Roman" w:hAnsi="Times New Roman"/>
                <w:bCs/>
                <w:color w:val="000000"/>
              </w:rPr>
              <w:t>Pinigai laikotarpio pradžioje</w:t>
            </w:r>
            <w:r w:rsidR="00EA6997">
              <w:rPr>
                <w:rFonts w:ascii="Times New Roman" w:eastAsia="Times New Roman" w:hAnsi="Times New Roman"/>
                <w:bCs/>
                <w:color w:val="000000"/>
              </w:rPr>
              <w:t xml:space="preserve"> </w:t>
            </w:r>
            <w:r w:rsidR="002F5EDC">
              <w:rPr>
                <w:rFonts w:ascii="Times New Roman" w:eastAsia="Times New Roman" w:hAnsi="Times New Roman"/>
                <w:bCs/>
                <w:color w:val="000000"/>
              </w:rPr>
              <w:t>11</w:t>
            </w:r>
            <w:r w:rsidR="00403BA5">
              <w:rPr>
                <w:rFonts w:ascii="Times New Roman" w:eastAsia="Times New Roman" w:hAnsi="Times New Roman"/>
                <w:bCs/>
                <w:color w:val="000000"/>
              </w:rPr>
              <w:t>039,52</w:t>
            </w:r>
            <w:r w:rsidR="00F1759E">
              <w:rPr>
                <w:rFonts w:ascii="Times New Roman" w:eastAsia="Times New Roman" w:hAnsi="Times New Roman"/>
                <w:bCs/>
                <w:color w:val="000000"/>
              </w:rPr>
              <w:t xml:space="preserve"> </w:t>
            </w:r>
            <w:r w:rsidRPr="001533BA">
              <w:rPr>
                <w:rFonts w:ascii="Times New Roman" w:eastAsia="Times New Roman" w:hAnsi="Times New Roman"/>
                <w:bCs/>
                <w:color w:val="000000"/>
              </w:rPr>
              <w:t xml:space="preserve">Eur </w:t>
            </w:r>
            <w:r w:rsidR="00F1759E">
              <w:rPr>
                <w:rFonts w:ascii="Times New Roman" w:eastAsia="Times New Roman" w:hAnsi="Times New Roman"/>
                <w:bCs/>
                <w:color w:val="000000"/>
              </w:rPr>
              <w:t>-</w:t>
            </w:r>
            <w:r w:rsidRPr="001533BA">
              <w:rPr>
                <w:rFonts w:ascii="Times New Roman" w:eastAsia="Times New Roman" w:hAnsi="Times New Roman"/>
                <w:bCs/>
                <w:color w:val="000000"/>
              </w:rPr>
              <w:t xml:space="preserve"> pin</w:t>
            </w:r>
            <w:r w:rsidR="00675A68">
              <w:rPr>
                <w:rFonts w:ascii="Times New Roman" w:eastAsia="Times New Roman" w:hAnsi="Times New Roman"/>
                <w:bCs/>
                <w:color w:val="000000"/>
              </w:rPr>
              <w:t xml:space="preserve">igų </w:t>
            </w:r>
            <w:r w:rsidR="00F1759E">
              <w:rPr>
                <w:rFonts w:ascii="Times New Roman" w:eastAsia="Times New Roman" w:hAnsi="Times New Roman"/>
                <w:bCs/>
                <w:color w:val="000000"/>
              </w:rPr>
              <w:t>sumažėjimas</w:t>
            </w:r>
            <w:r w:rsidRPr="001533BA">
              <w:rPr>
                <w:rFonts w:ascii="Times New Roman" w:eastAsia="Times New Roman" w:hAnsi="Times New Roman"/>
                <w:bCs/>
                <w:color w:val="000000"/>
              </w:rPr>
              <w:t xml:space="preserve"> per ataskait</w:t>
            </w:r>
            <w:r w:rsidR="00675A68">
              <w:rPr>
                <w:rFonts w:ascii="Times New Roman" w:eastAsia="Times New Roman" w:hAnsi="Times New Roman"/>
                <w:bCs/>
                <w:color w:val="000000"/>
              </w:rPr>
              <w:t>i</w:t>
            </w:r>
            <w:r w:rsidRPr="001533BA">
              <w:rPr>
                <w:rFonts w:ascii="Times New Roman" w:eastAsia="Times New Roman" w:hAnsi="Times New Roman"/>
                <w:bCs/>
                <w:color w:val="000000"/>
              </w:rPr>
              <w:t>nį la</w:t>
            </w:r>
            <w:r w:rsidR="00675A68">
              <w:rPr>
                <w:rFonts w:ascii="Times New Roman" w:eastAsia="Times New Roman" w:hAnsi="Times New Roman"/>
                <w:bCs/>
                <w:color w:val="000000"/>
              </w:rPr>
              <w:t>i</w:t>
            </w:r>
            <w:r w:rsidRPr="001533BA">
              <w:rPr>
                <w:rFonts w:ascii="Times New Roman" w:eastAsia="Times New Roman" w:hAnsi="Times New Roman"/>
                <w:bCs/>
                <w:color w:val="000000"/>
              </w:rPr>
              <w:t>kotarpį</w:t>
            </w:r>
            <w:r w:rsidR="004F111A">
              <w:rPr>
                <w:rFonts w:ascii="Times New Roman" w:eastAsia="Times New Roman" w:hAnsi="Times New Roman"/>
                <w:bCs/>
                <w:color w:val="000000"/>
              </w:rPr>
              <w:t xml:space="preserve"> </w:t>
            </w:r>
            <w:r w:rsidR="00F1759E">
              <w:rPr>
                <w:rFonts w:ascii="Times New Roman" w:eastAsia="Times New Roman" w:hAnsi="Times New Roman"/>
                <w:bCs/>
                <w:color w:val="000000"/>
              </w:rPr>
              <w:t>(</w:t>
            </w:r>
            <w:r w:rsidR="00403BA5">
              <w:rPr>
                <w:rFonts w:ascii="Times New Roman" w:eastAsia="Times New Roman" w:hAnsi="Times New Roman"/>
                <w:bCs/>
                <w:color w:val="000000"/>
              </w:rPr>
              <w:t>7820,34</w:t>
            </w:r>
            <w:r w:rsidR="00F1759E">
              <w:rPr>
                <w:rFonts w:ascii="Times New Roman" w:eastAsia="Times New Roman" w:hAnsi="Times New Roman"/>
                <w:bCs/>
                <w:color w:val="000000"/>
              </w:rPr>
              <w:t xml:space="preserve"> </w:t>
            </w:r>
            <w:r w:rsidRPr="001533BA">
              <w:rPr>
                <w:rFonts w:ascii="Times New Roman" w:eastAsia="Times New Roman" w:hAnsi="Times New Roman"/>
                <w:bCs/>
                <w:color w:val="000000"/>
              </w:rPr>
              <w:t>Eur</w:t>
            </w:r>
            <w:r w:rsidR="002F5EDC">
              <w:rPr>
                <w:rFonts w:ascii="Times New Roman" w:eastAsia="Times New Roman" w:hAnsi="Times New Roman"/>
                <w:bCs/>
                <w:color w:val="000000"/>
              </w:rPr>
              <w:t>)</w:t>
            </w:r>
            <w:r w:rsidR="00F1759E">
              <w:rPr>
                <w:rFonts w:ascii="Times New Roman" w:eastAsia="Times New Roman" w:hAnsi="Times New Roman"/>
                <w:bCs/>
                <w:color w:val="000000"/>
              </w:rPr>
              <w:t xml:space="preserve"> </w:t>
            </w:r>
            <w:r w:rsidR="001828B8">
              <w:rPr>
                <w:rFonts w:ascii="Times New Roman" w:eastAsia="Times New Roman" w:hAnsi="Times New Roman"/>
                <w:bCs/>
                <w:color w:val="000000"/>
              </w:rPr>
              <w:t xml:space="preserve"> </w:t>
            </w:r>
            <w:r w:rsidR="001828B8">
              <w:rPr>
                <w:rFonts w:ascii="Times New Roman" w:eastAsia="Times New Roman" w:hAnsi="Times New Roman"/>
                <w:bCs/>
                <w:color w:val="000000"/>
                <w:lang w:val="en-US"/>
              </w:rPr>
              <w:t xml:space="preserve">= </w:t>
            </w:r>
            <w:r w:rsidR="001828B8" w:rsidRPr="001533BA">
              <w:rPr>
                <w:rFonts w:ascii="Times New Roman" w:eastAsia="Times New Roman" w:hAnsi="Times New Roman"/>
                <w:bCs/>
                <w:color w:val="000000"/>
              </w:rPr>
              <w:t>Pinigai laikotarpio p</w:t>
            </w:r>
            <w:r w:rsidR="001828B8">
              <w:rPr>
                <w:rFonts w:ascii="Times New Roman" w:eastAsia="Times New Roman" w:hAnsi="Times New Roman"/>
                <w:bCs/>
                <w:color w:val="000000"/>
              </w:rPr>
              <w:t>abaigoje</w:t>
            </w:r>
            <w:r w:rsidR="004F111A">
              <w:rPr>
                <w:rFonts w:ascii="Times New Roman" w:eastAsia="Times New Roman" w:hAnsi="Times New Roman"/>
                <w:bCs/>
                <w:color w:val="000000"/>
              </w:rPr>
              <w:t xml:space="preserve"> </w:t>
            </w:r>
            <w:r w:rsidR="00403BA5">
              <w:rPr>
                <w:rFonts w:ascii="Times New Roman" w:eastAsia="Times New Roman" w:hAnsi="Times New Roman"/>
                <w:bCs/>
                <w:color w:val="000000"/>
              </w:rPr>
              <w:t>3219,18</w:t>
            </w:r>
            <w:r w:rsidR="00F1759E">
              <w:rPr>
                <w:rFonts w:ascii="Times New Roman" w:eastAsia="Times New Roman" w:hAnsi="Times New Roman"/>
                <w:bCs/>
                <w:color w:val="000000"/>
              </w:rPr>
              <w:t xml:space="preserve"> </w:t>
            </w:r>
            <w:r w:rsidR="001828B8" w:rsidRPr="001533BA">
              <w:rPr>
                <w:rFonts w:ascii="Times New Roman" w:eastAsia="Times New Roman" w:hAnsi="Times New Roman"/>
                <w:bCs/>
                <w:color w:val="000000"/>
              </w:rPr>
              <w:t>Eur</w:t>
            </w:r>
          </w:p>
        </w:tc>
      </w:tr>
    </w:tbl>
    <w:p w14:paraId="4E8C2D3B" w14:textId="22139D93" w:rsidR="001533BA" w:rsidRDefault="001533BA" w:rsidP="001533BA">
      <w:pPr>
        <w:spacing w:after="0" w:line="240" w:lineRule="auto"/>
        <w:jc w:val="both"/>
        <w:rPr>
          <w:rFonts w:ascii="Times New Roman" w:eastAsia="Times New Roman" w:hAnsi="Times New Roman"/>
          <w:szCs w:val="24"/>
        </w:rPr>
      </w:pPr>
    </w:p>
    <w:p w14:paraId="6590D5B6" w14:textId="006381A3" w:rsidR="00F30672" w:rsidRDefault="00F30672" w:rsidP="001533BA">
      <w:pPr>
        <w:spacing w:after="0" w:line="240" w:lineRule="auto"/>
        <w:jc w:val="both"/>
        <w:rPr>
          <w:rFonts w:ascii="Times New Roman" w:eastAsia="Times New Roman" w:hAnsi="Times New Roman"/>
          <w:szCs w:val="24"/>
        </w:rPr>
      </w:pPr>
    </w:p>
    <w:p w14:paraId="0470E784" w14:textId="77777777" w:rsidR="00F30672" w:rsidRPr="001533BA" w:rsidRDefault="00F30672" w:rsidP="001533BA">
      <w:pPr>
        <w:spacing w:after="0" w:line="240" w:lineRule="auto"/>
        <w:jc w:val="both"/>
        <w:rPr>
          <w:rFonts w:ascii="Times New Roman" w:eastAsia="Times New Roman" w:hAnsi="Times New Roman"/>
          <w:szCs w:val="24"/>
        </w:rPr>
      </w:pPr>
    </w:p>
    <w:p w14:paraId="72B01822" w14:textId="7A6E6740" w:rsidR="001533BA" w:rsidRDefault="001533BA" w:rsidP="001533BA">
      <w:pPr>
        <w:spacing w:after="0" w:line="240" w:lineRule="auto"/>
        <w:jc w:val="both"/>
        <w:rPr>
          <w:rFonts w:ascii="Times New Roman" w:eastAsia="Times New Roman" w:hAnsi="Times New Roman"/>
          <w:sz w:val="24"/>
          <w:szCs w:val="24"/>
        </w:rPr>
      </w:pPr>
      <w:r w:rsidRPr="001533BA">
        <w:rPr>
          <w:rFonts w:ascii="Times New Roman" w:eastAsia="Times New Roman" w:hAnsi="Times New Roman"/>
          <w:sz w:val="24"/>
          <w:szCs w:val="24"/>
        </w:rPr>
        <w:t>Direktorė                                                                                                                 Vilma Jankevičienė</w:t>
      </w:r>
    </w:p>
    <w:p w14:paraId="787C0894" w14:textId="77777777" w:rsidR="00F30672" w:rsidRDefault="00F30672" w:rsidP="001533BA">
      <w:pPr>
        <w:spacing w:after="0" w:line="240" w:lineRule="auto"/>
        <w:jc w:val="both"/>
        <w:rPr>
          <w:rFonts w:ascii="Times New Roman" w:eastAsia="Times New Roman" w:hAnsi="Times New Roman"/>
          <w:sz w:val="24"/>
          <w:szCs w:val="24"/>
        </w:rPr>
      </w:pPr>
    </w:p>
    <w:p w14:paraId="689AB92D" w14:textId="77777777" w:rsidR="0085382D" w:rsidRPr="001533BA" w:rsidRDefault="0085382D" w:rsidP="001533BA">
      <w:pPr>
        <w:spacing w:after="0" w:line="240" w:lineRule="auto"/>
        <w:jc w:val="both"/>
        <w:rPr>
          <w:rFonts w:ascii="Times New Roman" w:eastAsia="Times New Roman" w:hAnsi="Times New Roman"/>
          <w:sz w:val="24"/>
          <w:szCs w:val="24"/>
        </w:rPr>
      </w:pPr>
    </w:p>
    <w:p w14:paraId="12BED1AF" w14:textId="77777777" w:rsidR="001533BA" w:rsidRPr="001533BA" w:rsidRDefault="001533BA" w:rsidP="001533BA">
      <w:pPr>
        <w:spacing w:after="0" w:line="240" w:lineRule="auto"/>
        <w:jc w:val="both"/>
        <w:rPr>
          <w:rFonts w:ascii="Times New Roman" w:eastAsia="Times New Roman" w:hAnsi="Times New Roman"/>
          <w:sz w:val="24"/>
          <w:szCs w:val="24"/>
          <w:lang w:val="it-IT"/>
        </w:rPr>
      </w:pPr>
      <w:r w:rsidRPr="001533BA">
        <w:rPr>
          <w:rFonts w:ascii="Times New Roman" w:eastAsia="Times New Roman" w:hAnsi="Times New Roman"/>
          <w:sz w:val="24"/>
          <w:szCs w:val="24"/>
          <w:lang w:val="it-IT"/>
        </w:rPr>
        <w:t xml:space="preserve">Buhalterė                                                                                                                       Rimutė Šlikienė                  </w:t>
      </w:r>
    </w:p>
    <w:p w14:paraId="3D7EF45A" w14:textId="77777777" w:rsidR="001533BA" w:rsidRDefault="001533BA"/>
    <w:sectPr w:rsidR="001533BA">
      <w:headerReference w:type="default" r:id="rId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91B5A" w14:textId="77777777" w:rsidR="00FE683A" w:rsidRDefault="00FE683A" w:rsidP="00435537">
      <w:pPr>
        <w:spacing w:after="0" w:line="240" w:lineRule="auto"/>
      </w:pPr>
      <w:r>
        <w:separator/>
      </w:r>
    </w:p>
  </w:endnote>
  <w:endnote w:type="continuationSeparator" w:id="0">
    <w:p w14:paraId="6D2FDF22" w14:textId="77777777" w:rsidR="00FE683A" w:rsidRDefault="00FE683A" w:rsidP="00435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0E900" w14:textId="77777777" w:rsidR="00FE683A" w:rsidRDefault="00FE683A" w:rsidP="00435537">
      <w:pPr>
        <w:spacing w:after="0" w:line="240" w:lineRule="auto"/>
      </w:pPr>
      <w:r>
        <w:separator/>
      </w:r>
    </w:p>
  </w:footnote>
  <w:footnote w:type="continuationSeparator" w:id="0">
    <w:p w14:paraId="7E5A9D06" w14:textId="77777777" w:rsidR="00FE683A" w:rsidRDefault="00FE683A" w:rsidP="00435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DEE9" w14:textId="77777777" w:rsidR="00435537" w:rsidRDefault="001533BA">
    <w:pPr>
      <w:pStyle w:val="Antrats"/>
    </w:pPr>
    <w:r>
      <w:rPr>
        <w:noProof/>
      </w:rPr>
      <w:drawing>
        <wp:anchor distT="0" distB="0" distL="114300" distR="114300" simplePos="0" relativeHeight="251657728" behindDoc="0" locked="0" layoutInCell="1" allowOverlap="1" wp14:anchorId="0FFA3A1E" wp14:editId="0D944C52">
          <wp:simplePos x="0" y="0"/>
          <wp:positionH relativeFrom="page">
            <wp:align>left</wp:align>
          </wp:positionH>
          <wp:positionV relativeFrom="page">
            <wp:align>top</wp:align>
          </wp:positionV>
          <wp:extent cx="7562850" cy="10685145"/>
          <wp:effectExtent l="0" t="0" r="0" b="0"/>
          <wp:wrapNone/>
          <wp:docPr id="2" name="Picture 1" descr="C:\Users\Dizainas\AppData\Local\Microsoft\Windows\INetCacheContent.Word\pasvalio 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zainas\AppData\Local\Microsoft\Windows\INetCacheContent.Word\pasvalio r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296"/>
  <w:hyphenationZone w:val="396"/>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83A"/>
    <w:rsid w:val="0001080D"/>
    <w:rsid w:val="000168C3"/>
    <w:rsid w:val="0003607E"/>
    <w:rsid w:val="000D656D"/>
    <w:rsid w:val="00107BC5"/>
    <w:rsid w:val="00134715"/>
    <w:rsid w:val="001435BA"/>
    <w:rsid w:val="001533BA"/>
    <w:rsid w:val="001559F1"/>
    <w:rsid w:val="0016384D"/>
    <w:rsid w:val="001828B8"/>
    <w:rsid w:val="00193F5C"/>
    <w:rsid w:val="001B0CF9"/>
    <w:rsid w:val="001C0273"/>
    <w:rsid w:val="001D3868"/>
    <w:rsid w:val="001F6B7C"/>
    <w:rsid w:val="00206D12"/>
    <w:rsid w:val="00267C34"/>
    <w:rsid w:val="0027449E"/>
    <w:rsid w:val="00281BD7"/>
    <w:rsid w:val="00287A68"/>
    <w:rsid w:val="002B795E"/>
    <w:rsid w:val="002C002F"/>
    <w:rsid w:val="002C782F"/>
    <w:rsid w:val="002D33AC"/>
    <w:rsid w:val="002D3C52"/>
    <w:rsid w:val="002F5EDC"/>
    <w:rsid w:val="00312EA0"/>
    <w:rsid w:val="00322CDF"/>
    <w:rsid w:val="00390E5F"/>
    <w:rsid w:val="003B0E15"/>
    <w:rsid w:val="003B2A40"/>
    <w:rsid w:val="003D74A3"/>
    <w:rsid w:val="00403BA5"/>
    <w:rsid w:val="00416F92"/>
    <w:rsid w:val="00431F0F"/>
    <w:rsid w:val="00435537"/>
    <w:rsid w:val="00466F62"/>
    <w:rsid w:val="00487C07"/>
    <w:rsid w:val="004C2053"/>
    <w:rsid w:val="004C3EE1"/>
    <w:rsid w:val="004F111A"/>
    <w:rsid w:val="004F4406"/>
    <w:rsid w:val="004F45F9"/>
    <w:rsid w:val="004F617A"/>
    <w:rsid w:val="0050274F"/>
    <w:rsid w:val="00507420"/>
    <w:rsid w:val="005263E8"/>
    <w:rsid w:val="0052779D"/>
    <w:rsid w:val="00550A76"/>
    <w:rsid w:val="005774C4"/>
    <w:rsid w:val="005B535F"/>
    <w:rsid w:val="005C3CF0"/>
    <w:rsid w:val="005F0D0D"/>
    <w:rsid w:val="00604692"/>
    <w:rsid w:val="00613E84"/>
    <w:rsid w:val="006508DD"/>
    <w:rsid w:val="00656F6E"/>
    <w:rsid w:val="0066717D"/>
    <w:rsid w:val="00675A68"/>
    <w:rsid w:val="0069338C"/>
    <w:rsid w:val="006A1A0F"/>
    <w:rsid w:val="006B2613"/>
    <w:rsid w:val="006D31D9"/>
    <w:rsid w:val="006D543B"/>
    <w:rsid w:val="006E7FD1"/>
    <w:rsid w:val="006F5015"/>
    <w:rsid w:val="007025F1"/>
    <w:rsid w:val="00707405"/>
    <w:rsid w:val="0078293E"/>
    <w:rsid w:val="00786F1D"/>
    <w:rsid w:val="007C678D"/>
    <w:rsid w:val="007D05FD"/>
    <w:rsid w:val="007D4F3B"/>
    <w:rsid w:val="007D61B3"/>
    <w:rsid w:val="007D7AF6"/>
    <w:rsid w:val="007E25ED"/>
    <w:rsid w:val="007E5BB0"/>
    <w:rsid w:val="007F3657"/>
    <w:rsid w:val="00816EC3"/>
    <w:rsid w:val="0082796A"/>
    <w:rsid w:val="00833AEF"/>
    <w:rsid w:val="0085382D"/>
    <w:rsid w:val="00855DAA"/>
    <w:rsid w:val="00877A0C"/>
    <w:rsid w:val="008C6916"/>
    <w:rsid w:val="008D3F68"/>
    <w:rsid w:val="008E64E7"/>
    <w:rsid w:val="0090150D"/>
    <w:rsid w:val="0094434C"/>
    <w:rsid w:val="009710DE"/>
    <w:rsid w:val="00974116"/>
    <w:rsid w:val="009977C3"/>
    <w:rsid w:val="009A62DC"/>
    <w:rsid w:val="009B1B7C"/>
    <w:rsid w:val="00A0198B"/>
    <w:rsid w:val="00A15B6C"/>
    <w:rsid w:val="00A524D0"/>
    <w:rsid w:val="00A61D0F"/>
    <w:rsid w:val="00AB1012"/>
    <w:rsid w:val="00AB5F7F"/>
    <w:rsid w:val="00AF6973"/>
    <w:rsid w:val="00B01E8D"/>
    <w:rsid w:val="00B02591"/>
    <w:rsid w:val="00B14E3C"/>
    <w:rsid w:val="00B305F0"/>
    <w:rsid w:val="00B741F3"/>
    <w:rsid w:val="00B86F24"/>
    <w:rsid w:val="00B90A04"/>
    <w:rsid w:val="00BA12BB"/>
    <w:rsid w:val="00BA43D3"/>
    <w:rsid w:val="00BB33CB"/>
    <w:rsid w:val="00BC5156"/>
    <w:rsid w:val="00BD59E4"/>
    <w:rsid w:val="00C03A3F"/>
    <w:rsid w:val="00C26ABD"/>
    <w:rsid w:val="00C3078B"/>
    <w:rsid w:val="00C31B0E"/>
    <w:rsid w:val="00C521E8"/>
    <w:rsid w:val="00C60E70"/>
    <w:rsid w:val="00C93873"/>
    <w:rsid w:val="00CD4977"/>
    <w:rsid w:val="00CF47F2"/>
    <w:rsid w:val="00CF74DB"/>
    <w:rsid w:val="00D008CD"/>
    <w:rsid w:val="00D255C5"/>
    <w:rsid w:val="00D31C98"/>
    <w:rsid w:val="00D46DA5"/>
    <w:rsid w:val="00D62F4A"/>
    <w:rsid w:val="00D76001"/>
    <w:rsid w:val="00D9225E"/>
    <w:rsid w:val="00E02136"/>
    <w:rsid w:val="00E14B1C"/>
    <w:rsid w:val="00E56E09"/>
    <w:rsid w:val="00E665D1"/>
    <w:rsid w:val="00E70320"/>
    <w:rsid w:val="00EA6997"/>
    <w:rsid w:val="00EB477B"/>
    <w:rsid w:val="00EB6B62"/>
    <w:rsid w:val="00EE4D53"/>
    <w:rsid w:val="00F1759E"/>
    <w:rsid w:val="00F26651"/>
    <w:rsid w:val="00F30672"/>
    <w:rsid w:val="00F32ECF"/>
    <w:rsid w:val="00F57640"/>
    <w:rsid w:val="00FB48DA"/>
    <w:rsid w:val="00FE479E"/>
    <w:rsid w:val="00FE683A"/>
    <w:rsid w:val="00FF03D5"/>
    <w:rsid w:val="00FF150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0280F4AA"/>
  <w15:chartTrackingRefBased/>
  <w15:docId w15:val="{521A929B-9048-4D2B-A7EA-35DAF842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43553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35537"/>
  </w:style>
  <w:style w:type="paragraph" w:styleId="Porat">
    <w:name w:val="footer"/>
    <w:basedOn w:val="prastasis"/>
    <w:link w:val="PoratDiagrama"/>
    <w:uiPriority w:val="99"/>
    <w:unhideWhenUsed/>
    <w:rsid w:val="0043553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35537"/>
  </w:style>
  <w:style w:type="paragraph" w:styleId="Debesliotekstas">
    <w:name w:val="Balloon Text"/>
    <w:basedOn w:val="prastasis"/>
    <w:link w:val="DebesliotekstasDiagrama"/>
    <w:uiPriority w:val="99"/>
    <w:semiHidden/>
    <w:unhideWhenUsed/>
    <w:rsid w:val="001435BA"/>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435BA"/>
    <w:rPr>
      <w:rFonts w:ascii="Segoe UI" w:hAnsi="Segoe UI" w:cs="Segoe UI"/>
      <w:sz w:val="18"/>
      <w:szCs w:val="18"/>
      <w:lang w:eastAsia="en-US"/>
    </w:rPr>
  </w:style>
  <w:style w:type="character" w:customStyle="1" w:styleId="sapmbarchild">
    <w:name w:val="sapmbarchild"/>
    <w:basedOn w:val="Numatytasispastraiposriftas"/>
    <w:rsid w:val="00877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LOCALS~1\Temp\Blankas%20VSB-2.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F2554-6E53-420F-AFF1-9EDB14F84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Blankas VSB-2</Template>
  <TotalTime>196</TotalTime>
  <Pages>8</Pages>
  <Words>12358</Words>
  <Characters>7045</Characters>
  <Application>Microsoft Office Word</Application>
  <DocSecurity>0</DocSecurity>
  <Lines>58</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Vartotojas</cp:lastModifiedBy>
  <cp:revision>11</cp:revision>
  <cp:lastPrinted>2019-03-14T16:15:00Z</cp:lastPrinted>
  <dcterms:created xsi:type="dcterms:W3CDTF">2023-02-23T18:00:00Z</dcterms:created>
  <dcterms:modified xsi:type="dcterms:W3CDTF">2023-03-11T09:00:00Z</dcterms:modified>
</cp:coreProperties>
</file>